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проектов планировки и межевания </w:t>
      </w:r>
    </w:p>
    <w:p w:rsidR="007F7767" w:rsidRDefault="007F7767" w:rsidP="007F77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территории для размещения линейного объекта </w:t>
      </w:r>
    </w:p>
    <w:p w:rsidR="007F7767" w:rsidRDefault="007F7767" w:rsidP="007F77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«Автомобильная дорога в Геленджикском лесничестве, </w:t>
      </w:r>
      <w:r w:rsidR="00BF05CD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Кабардинском участковом лесничестве, квартал 44А, часть </w:t>
      </w:r>
      <w:r w:rsidR="00BF05CD">
        <w:rPr>
          <w:b/>
          <w:sz w:val="28"/>
          <w:szCs w:val="28"/>
        </w:rPr>
        <w:t xml:space="preserve">                                        </w:t>
      </w:r>
      <w:r>
        <w:rPr>
          <w:b/>
          <w:sz w:val="28"/>
          <w:szCs w:val="28"/>
        </w:rPr>
        <w:t xml:space="preserve">выдела 20, квартал 45А, часть выдела 42, квартал 51А, часть </w:t>
      </w:r>
      <w:r w:rsidR="00BF05CD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>выдела 15 общей площадью 1,1023 га»</w:t>
      </w:r>
    </w:p>
    <w:p w:rsidR="007F7767" w:rsidRPr="00BF05CD" w:rsidRDefault="007F7767" w:rsidP="007F7767">
      <w:pPr>
        <w:jc w:val="center"/>
        <w:rPr>
          <w:sz w:val="28"/>
          <w:szCs w:val="28"/>
        </w:rPr>
      </w:pPr>
    </w:p>
    <w:p w:rsidR="00BF05CD" w:rsidRPr="00BF05CD" w:rsidRDefault="00BF05CD" w:rsidP="007F7767">
      <w:pPr>
        <w:jc w:val="center"/>
        <w:rPr>
          <w:sz w:val="28"/>
          <w:szCs w:val="28"/>
        </w:rPr>
      </w:pPr>
    </w:p>
    <w:p w:rsidR="00BF05CD" w:rsidRPr="00BF05CD" w:rsidRDefault="00BF05CD" w:rsidP="007F7767">
      <w:pPr>
        <w:jc w:val="center"/>
        <w:rPr>
          <w:sz w:val="28"/>
          <w:szCs w:val="28"/>
        </w:rPr>
      </w:pPr>
    </w:p>
    <w:p w:rsidR="007F7767" w:rsidRDefault="007F7767" w:rsidP="007F7767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 основании заявления </w:t>
      </w:r>
      <w:r w:rsidR="00F03ABB">
        <w:rPr>
          <w:sz w:val="28"/>
          <w:szCs w:val="28"/>
        </w:rPr>
        <w:t>о</w:t>
      </w:r>
      <w:r>
        <w:rPr>
          <w:sz w:val="28"/>
          <w:szCs w:val="28"/>
        </w:rPr>
        <w:t>бщества с ограниченной ответственностью «Лазурная Ягода» от 22 мая 2020 года №2510, руководствуясь статьями 42, 43, 45, 46 Градостроительного кодекса Российской Федерации, статьями 16, 28, 37 Федерального закона от 6 октября 2003 года №131-ФЗ «Об общих принципах организации местного самоуправления в Российской Федерации» (в редакции Федерального закона от 23 мая 2020 года №154-ФЗ), постановлением администрации муниципального образования</w:t>
      </w:r>
      <w:proofErr w:type="gramEnd"/>
      <w:r>
        <w:rPr>
          <w:sz w:val="28"/>
          <w:szCs w:val="28"/>
        </w:rPr>
        <w:t xml:space="preserve"> город-курорт Геленджик                        от 20 февраля 2015 года №634 «Об утверждении Порядка подготовки и утверждения документации по планировке территории муниципального образования город-курорт Геленджик», статьями 8, 33, 72 Устава муниципального образования город-курорт Геленджик,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7F7767" w:rsidRPr="007F7767" w:rsidRDefault="007F7767" w:rsidP="007F7767">
      <w:pPr>
        <w:ind w:firstLine="709"/>
        <w:jc w:val="both"/>
        <w:rPr>
          <w:sz w:val="28"/>
          <w:szCs w:val="28"/>
        </w:rPr>
      </w:pPr>
      <w:r w:rsidRPr="007F7767">
        <w:rPr>
          <w:sz w:val="28"/>
          <w:szCs w:val="28"/>
        </w:rPr>
        <w:t>1. Утвердить проект планировки и проект межевания территории для размещения линейного объекта «Автомобильная дорога в Геленджикском лесничестве, Кабардинском участковом лесничестве, квартал 44А, часть выдела 20, квартал 45А, часть выдела 42, квартал 51А, часть выдела 15 общей площадью 1,1023 га»</w:t>
      </w:r>
      <w:r w:rsidR="00A1411D" w:rsidRPr="00A1411D">
        <w:rPr>
          <w:sz w:val="28"/>
          <w:szCs w:val="28"/>
        </w:rPr>
        <w:t xml:space="preserve"> </w:t>
      </w:r>
      <w:r w:rsidR="00A1411D">
        <w:rPr>
          <w:sz w:val="28"/>
          <w:szCs w:val="28"/>
        </w:rPr>
        <w:t>(далее - проект планировки и проект межевания) в составе:</w:t>
      </w:r>
    </w:p>
    <w:p w:rsidR="007F7767" w:rsidRDefault="00F03ABB" w:rsidP="007F77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проекта планировки, совмещенного с проектом межевания </w:t>
      </w:r>
      <w:r w:rsidR="007F7767">
        <w:rPr>
          <w:sz w:val="28"/>
          <w:szCs w:val="28"/>
        </w:rPr>
        <w:t>территории. Графической части (приложение №1);</w:t>
      </w:r>
    </w:p>
    <w:p w:rsidR="007F7767" w:rsidRDefault="00F03ABB" w:rsidP="007F776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F7767">
        <w:rPr>
          <w:sz w:val="28"/>
          <w:szCs w:val="28"/>
        </w:rPr>
        <w:t>) положения о размещении объекта, характеристиках планируемого развития территории (приложение №</w:t>
      </w:r>
      <w:r>
        <w:rPr>
          <w:sz w:val="28"/>
          <w:szCs w:val="28"/>
        </w:rPr>
        <w:t>2</w:t>
      </w:r>
      <w:r w:rsidR="007F7767">
        <w:rPr>
          <w:sz w:val="28"/>
          <w:szCs w:val="28"/>
        </w:rPr>
        <w:t>).</w:t>
      </w:r>
    </w:p>
    <w:p w:rsidR="007F7767" w:rsidRDefault="007F7767" w:rsidP="007F776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 и разместить на </w:t>
      </w:r>
      <w:r>
        <w:rPr>
          <w:sz w:val="28"/>
          <w:szCs w:val="28"/>
        </w:rPr>
        <w:lastRenderedPageBreak/>
        <w:t>официальном сайте администрации муниципального образования город-курорт Геленджик в информационно-телекоммуникационной сети «Интернет» не позднее семи рабочих дней со дня его подписания.</w:t>
      </w:r>
    </w:p>
    <w:p w:rsidR="007F7767" w:rsidRDefault="007F7767" w:rsidP="007F776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город-курорт Геленджик               А.А. Грачева.</w:t>
      </w:r>
    </w:p>
    <w:p w:rsidR="007F7767" w:rsidRDefault="007F7767" w:rsidP="007F7767">
      <w:pPr>
        <w:pStyle w:val="ab"/>
        <w:ind w:firstLine="720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его подписания.</w:t>
      </w:r>
    </w:p>
    <w:p w:rsidR="007F7767" w:rsidRDefault="007F7767" w:rsidP="007F7767">
      <w:pPr>
        <w:ind w:firstLine="900"/>
        <w:jc w:val="both"/>
        <w:rPr>
          <w:sz w:val="28"/>
          <w:szCs w:val="28"/>
        </w:rPr>
      </w:pPr>
    </w:p>
    <w:p w:rsidR="007F7767" w:rsidRDefault="007F7767" w:rsidP="007F7767">
      <w:pPr>
        <w:ind w:firstLine="900"/>
        <w:jc w:val="both"/>
        <w:rPr>
          <w:sz w:val="28"/>
          <w:szCs w:val="28"/>
        </w:rPr>
      </w:pPr>
    </w:p>
    <w:p w:rsidR="007F7767" w:rsidRDefault="007F7767" w:rsidP="007F7767">
      <w:pPr>
        <w:ind w:firstLine="900"/>
        <w:jc w:val="both"/>
        <w:rPr>
          <w:sz w:val="28"/>
          <w:szCs w:val="28"/>
        </w:rPr>
      </w:pPr>
    </w:p>
    <w:p w:rsidR="007F7767" w:rsidRDefault="007F7767" w:rsidP="007F776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7F7767" w:rsidRDefault="007F7767" w:rsidP="007F77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город-курорт Геленджик                                                                  А.А. </w:t>
      </w:r>
      <w:proofErr w:type="spellStart"/>
      <w:r>
        <w:rPr>
          <w:sz w:val="28"/>
          <w:szCs w:val="28"/>
        </w:rPr>
        <w:t>Богодистов</w:t>
      </w:r>
      <w:proofErr w:type="spellEnd"/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7F7767" w:rsidRDefault="007F7767" w:rsidP="007F7767">
      <w:pPr>
        <w:jc w:val="center"/>
        <w:rPr>
          <w:b/>
          <w:sz w:val="28"/>
          <w:szCs w:val="28"/>
        </w:rPr>
      </w:pPr>
    </w:p>
    <w:p w:rsidR="000E52F1" w:rsidRDefault="000E52F1" w:rsidP="00E07DA9">
      <w:pPr>
        <w:jc w:val="both"/>
      </w:pPr>
    </w:p>
    <w:p w:rsidR="000E52F1" w:rsidRDefault="000E52F1" w:rsidP="00E07DA9">
      <w:pPr>
        <w:jc w:val="both"/>
      </w:pPr>
      <w:bookmarkStart w:id="0" w:name="_GoBack"/>
      <w:bookmarkEnd w:id="0"/>
    </w:p>
    <w:p w:rsidR="000E52F1" w:rsidRDefault="000E52F1" w:rsidP="00E07DA9">
      <w:pPr>
        <w:jc w:val="both"/>
      </w:pPr>
    </w:p>
    <w:p w:rsidR="000E52F1" w:rsidRPr="00B8470E" w:rsidRDefault="000E52F1" w:rsidP="000E52F1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Pr="00B8470E">
        <w:rPr>
          <w:sz w:val="28"/>
          <w:szCs w:val="28"/>
        </w:rPr>
        <w:t>ПРИЛОЖЕНИЕ №</w:t>
      </w:r>
      <w:r>
        <w:rPr>
          <w:sz w:val="28"/>
          <w:szCs w:val="28"/>
        </w:rPr>
        <w:t>2</w:t>
      </w:r>
    </w:p>
    <w:p w:rsidR="000E52F1" w:rsidRDefault="000E52F1" w:rsidP="000E52F1">
      <w:pPr>
        <w:ind w:firstLine="709"/>
        <w:jc w:val="center"/>
        <w:rPr>
          <w:sz w:val="28"/>
          <w:szCs w:val="28"/>
        </w:rPr>
      </w:pPr>
    </w:p>
    <w:p w:rsidR="000E52F1" w:rsidRPr="00B8470E" w:rsidRDefault="000E52F1" w:rsidP="000E52F1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Pr="00B8470E">
        <w:rPr>
          <w:sz w:val="28"/>
          <w:szCs w:val="28"/>
        </w:rPr>
        <w:t>УТВЕРЖДЕНО</w:t>
      </w:r>
    </w:p>
    <w:p w:rsidR="000E52F1" w:rsidRDefault="000E52F1" w:rsidP="000E52F1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п</w:t>
      </w:r>
      <w:r w:rsidRPr="00B8470E">
        <w:rPr>
          <w:sz w:val="28"/>
          <w:szCs w:val="28"/>
        </w:rPr>
        <w:t xml:space="preserve">остановлением администрации </w:t>
      </w:r>
    </w:p>
    <w:p w:rsidR="000E52F1" w:rsidRDefault="000E52F1" w:rsidP="000E52F1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B8470E">
        <w:rPr>
          <w:sz w:val="28"/>
          <w:szCs w:val="28"/>
        </w:rPr>
        <w:t xml:space="preserve">муниципального образования </w:t>
      </w:r>
    </w:p>
    <w:p w:rsidR="000E52F1" w:rsidRDefault="000E52F1" w:rsidP="000E52F1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Pr="00B8470E">
        <w:rPr>
          <w:sz w:val="28"/>
          <w:szCs w:val="28"/>
        </w:rPr>
        <w:t xml:space="preserve">город-курорт Геленджик </w:t>
      </w:r>
    </w:p>
    <w:p w:rsidR="000E52F1" w:rsidRPr="00B8470E" w:rsidRDefault="000E52F1" w:rsidP="000E52F1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Pr="00B8470E">
        <w:rPr>
          <w:sz w:val="28"/>
          <w:szCs w:val="28"/>
        </w:rPr>
        <w:t>от ____________ № ______</w:t>
      </w:r>
    </w:p>
    <w:p w:rsidR="000E52F1" w:rsidRDefault="000E52F1" w:rsidP="000E52F1">
      <w:pPr>
        <w:ind w:firstLine="709"/>
        <w:jc w:val="center"/>
        <w:rPr>
          <w:sz w:val="28"/>
          <w:szCs w:val="28"/>
        </w:rPr>
      </w:pPr>
    </w:p>
    <w:p w:rsidR="000E52F1" w:rsidRDefault="000E52F1" w:rsidP="000E52F1">
      <w:pPr>
        <w:ind w:firstLine="709"/>
        <w:jc w:val="center"/>
        <w:rPr>
          <w:sz w:val="28"/>
          <w:szCs w:val="28"/>
        </w:rPr>
      </w:pPr>
    </w:p>
    <w:p w:rsidR="000E52F1" w:rsidRPr="00B30FC6" w:rsidRDefault="000E52F1" w:rsidP="000E52F1">
      <w:pPr>
        <w:jc w:val="center"/>
        <w:rPr>
          <w:sz w:val="28"/>
          <w:szCs w:val="28"/>
        </w:rPr>
      </w:pPr>
      <w:r w:rsidRPr="00B30FC6">
        <w:rPr>
          <w:sz w:val="28"/>
          <w:szCs w:val="28"/>
        </w:rPr>
        <w:t>ПОЛОЖЕНИЕ</w:t>
      </w:r>
    </w:p>
    <w:p w:rsidR="000E52F1" w:rsidRDefault="000E52F1" w:rsidP="000E52F1">
      <w:pPr>
        <w:jc w:val="center"/>
        <w:rPr>
          <w:sz w:val="28"/>
          <w:szCs w:val="28"/>
        </w:rPr>
      </w:pPr>
      <w:r w:rsidRPr="00B30FC6">
        <w:rPr>
          <w:sz w:val="28"/>
          <w:szCs w:val="28"/>
        </w:rPr>
        <w:t>о размещении</w:t>
      </w:r>
      <w:r>
        <w:rPr>
          <w:sz w:val="28"/>
          <w:szCs w:val="28"/>
        </w:rPr>
        <w:t xml:space="preserve"> объекта</w:t>
      </w:r>
      <w:r w:rsidRPr="00B30FC6">
        <w:rPr>
          <w:sz w:val="28"/>
          <w:szCs w:val="28"/>
        </w:rPr>
        <w:t xml:space="preserve">, характеристиках </w:t>
      </w:r>
      <w:r w:rsidRPr="005E07C6">
        <w:rPr>
          <w:sz w:val="28"/>
          <w:szCs w:val="28"/>
        </w:rPr>
        <w:t>планируемого развития территории</w:t>
      </w:r>
    </w:p>
    <w:p w:rsidR="000E52F1" w:rsidRPr="00B30FC6" w:rsidRDefault="000E52F1" w:rsidP="000E52F1">
      <w:pPr>
        <w:jc w:val="center"/>
        <w:rPr>
          <w:sz w:val="28"/>
          <w:szCs w:val="28"/>
        </w:rPr>
      </w:pPr>
    </w:p>
    <w:p w:rsidR="000E52F1" w:rsidRPr="001336C6" w:rsidRDefault="000E52F1" w:rsidP="000E52F1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Pr="001336C6">
        <w:rPr>
          <w:sz w:val="28"/>
          <w:szCs w:val="28"/>
        </w:rPr>
        <w:t xml:space="preserve">. Наименование, основные характеристики и назначение </w:t>
      </w:r>
      <w:proofErr w:type="gramStart"/>
      <w:r w:rsidRPr="001336C6">
        <w:rPr>
          <w:sz w:val="28"/>
          <w:szCs w:val="28"/>
        </w:rPr>
        <w:t>планируемых</w:t>
      </w:r>
      <w:proofErr w:type="gramEnd"/>
    </w:p>
    <w:p w:rsidR="000E52F1" w:rsidRDefault="000E52F1" w:rsidP="000E52F1">
      <w:pPr>
        <w:jc w:val="center"/>
        <w:rPr>
          <w:sz w:val="28"/>
          <w:szCs w:val="28"/>
        </w:rPr>
      </w:pPr>
      <w:r w:rsidRPr="001336C6">
        <w:rPr>
          <w:sz w:val="28"/>
          <w:szCs w:val="28"/>
        </w:rPr>
        <w:t>для размещения объектов</w:t>
      </w:r>
    </w:p>
    <w:p w:rsidR="000E52F1" w:rsidRPr="001336C6" w:rsidRDefault="000E52F1" w:rsidP="000E52F1">
      <w:pPr>
        <w:jc w:val="center"/>
        <w:rPr>
          <w:sz w:val="28"/>
          <w:szCs w:val="28"/>
        </w:rPr>
      </w:pP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 w:rsidRPr="001336C6">
        <w:rPr>
          <w:sz w:val="28"/>
          <w:szCs w:val="28"/>
        </w:rPr>
        <w:t>Гла</w:t>
      </w:r>
      <w:r>
        <w:rPr>
          <w:sz w:val="28"/>
          <w:szCs w:val="28"/>
        </w:rPr>
        <w:t xml:space="preserve">вной целью проекта </w:t>
      </w:r>
      <w:r w:rsidRPr="007F7767">
        <w:rPr>
          <w:sz w:val="28"/>
          <w:szCs w:val="28"/>
        </w:rPr>
        <w:t xml:space="preserve">планировки и межевания территории для размещения линейного объекта «Автомобильная дорога в </w:t>
      </w:r>
      <w:proofErr w:type="spellStart"/>
      <w:r w:rsidRPr="007F7767">
        <w:rPr>
          <w:sz w:val="28"/>
          <w:szCs w:val="28"/>
        </w:rPr>
        <w:t>Геленджикском</w:t>
      </w:r>
      <w:proofErr w:type="spellEnd"/>
      <w:r w:rsidRPr="007F7767">
        <w:rPr>
          <w:sz w:val="28"/>
          <w:szCs w:val="28"/>
        </w:rPr>
        <w:t xml:space="preserve"> лесничестве, Кабардинском участковом лесничестве, квартал 44А, часть выдела 20, квартал 45А, часть выдела 42, квартал 51А, часть выдела 15 общей площадью 1,1023 га»</w:t>
      </w:r>
      <w:r w:rsidRPr="00A1411D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проект) является п</w:t>
      </w:r>
      <w:r w:rsidRPr="001336C6">
        <w:rPr>
          <w:sz w:val="28"/>
          <w:szCs w:val="28"/>
        </w:rPr>
        <w:t>одготовка материалов по проекту планировки и проекту межевания.  Подготовка проект</w:t>
      </w:r>
      <w:r>
        <w:rPr>
          <w:sz w:val="28"/>
          <w:szCs w:val="28"/>
        </w:rPr>
        <w:t>а</w:t>
      </w:r>
      <w:r w:rsidRPr="001336C6">
        <w:rPr>
          <w:sz w:val="28"/>
          <w:szCs w:val="28"/>
        </w:rPr>
        <w:t xml:space="preserve">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</w:t>
      </w:r>
      <w:r>
        <w:rPr>
          <w:sz w:val="28"/>
          <w:szCs w:val="28"/>
        </w:rPr>
        <w:t>.</w:t>
      </w:r>
      <w:r w:rsidRPr="001336C6">
        <w:rPr>
          <w:sz w:val="28"/>
          <w:szCs w:val="28"/>
        </w:rPr>
        <w:t xml:space="preserve"> Подготовка проекта межевания осуществляется </w:t>
      </w:r>
      <w:r>
        <w:rPr>
          <w:sz w:val="28"/>
          <w:szCs w:val="28"/>
        </w:rPr>
        <w:t>с целью</w:t>
      </w:r>
      <w:r w:rsidRPr="001336C6">
        <w:rPr>
          <w:sz w:val="28"/>
          <w:szCs w:val="28"/>
        </w:rPr>
        <w:t xml:space="preserve"> определения местоположения границ образуемых и изменяемых земельных участков, а также установления, изменения, отмены красных линий. 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 w:rsidRPr="001336C6">
        <w:rPr>
          <w:sz w:val="28"/>
          <w:szCs w:val="28"/>
        </w:rPr>
        <w:t xml:space="preserve">Проектируемая территория расположена в границах городского округа город-курорт Геленджик на межселенной территории. 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 w:rsidRPr="001336C6">
        <w:rPr>
          <w:sz w:val="28"/>
          <w:szCs w:val="28"/>
        </w:rPr>
        <w:t>Проектируемая территория свободна от застройки.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 w:rsidRPr="001336C6">
        <w:rPr>
          <w:sz w:val="28"/>
          <w:szCs w:val="28"/>
        </w:rPr>
        <w:t>В границах проектирования планируется размещение автомобильной дороги V категории.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Имеется п</w:t>
      </w:r>
      <w:r w:rsidRPr="001336C6">
        <w:rPr>
          <w:sz w:val="28"/>
          <w:szCs w:val="28"/>
        </w:rPr>
        <w:t>одъездная автодорога шириной проезжей части</w:t>
      </w:r>
      <w:r>
        <w:rPr>
          <w:sz w:val="28"/>
          <w:szCs w:val="28"/>
        </w:rPr>
        <w:t xml:space="preserve"> </w:t>
      </w:r>
      <w:r w:rsidRPr="001336C6">
        <w:rPr>
          <w:sz w:val="28"/>
          <w:szCs w:val="28"/>
        </w:rPr>
        <w:t>6 метров, ширин</w:t>
      </w:r>
      <w:r>
        <w:rPr>
          <w:sz w:val="28"/>
          <w:szCs w:val="28"/>
        </w:rPr>
        <w:t>ой</w:t>
      </w:r>
      <w:r w:rsidRPr="001336C6">
        <w:rPr>
          <w:sz w:val="28"/>
          <w:szCs w:val="28"/>
        </w:rPr>
        <w:t xml:space="preserve"> обочин</w:t>
      </w:r>
      <w:r>
        <w:rPr>
          <w:sz w:val="28"/>
          <w:szCs w:val="28"/>
        </w:rPr>
        <w:t>ы</w:t>
      </w:r>
      <w:r w:rsidRPr="001336C6">
        <w:rPr>
          <w:sz w:val="28"/>
          <w:szCs w:val="28"/>
        </w:rPr>
        <w:t xml:space="preserve"> - 0,5 м. Дорога имеет улучшенное покрытие. 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</w:p>
    <w:p w:rsidR="000E52F1" w:rsidRDefault="000E52F1" w:rsidP="000E52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336C6">
        <w:rPr>
          <w:sz w:val="28"/>
          <w:szCs w:val="28"/>
        </w:rPr>
        <w:t>Технико-экономические показатели проекта планировки</w:t>
      </w:r>
    </w:p>
    <w:p w:rsidR="000E52F1" w:rsidRPr="001336C6" w:rsidRDefault="000E52F1" w:rsidP="000E52F1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1559"/>
        <w:gridCol w:w="2693"/>
        <w:gridCol w:w="2268"/>
      </w:tblGrid>
      <w:tr w:rsidR="000E52F1" w:rsidTr="002A1190">
        <w:tc>
          <w:tcPr>
            <w:tcW w:w="3227" w:type="dxa"/>
          </w:tcPr>
          <w:p w:rsidR="000E52F1" w:rsidRDefault="000E52F1" w:rsidP="002A11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</w:tcPr>
          <w:p w:rsidR="000E52F1" w:rsidRPr="001336C6" w:rsidRDefault="000E52F1" w:rsidP="002A1190">
            <w:pPr>
              <w:jc w:val="both"/>
              <w:rPr>
                <w:sz w:val="28"/>
                <w:szCs w:val="28"/>
              </w:rPr>
            </w:pPr>
            <w:r w:rsidRPr="001336C6">
              <w:rPr>
                <w:sz w:val="28"/>
                <w:szCs w:val="28"/>
              </w:rPr>
              <w:t xml:space="preserve">Единица </w:t>
            </w:r>
          </w:p>
          <w:p w:rsidR="000E52F1" w:rsidRPr="001336C6" w:rsidRDefault="000E52F1" w:rsidP="002A1190">
            <w:pPr>
              <w:jc w:val="both"/>
              <w:rPr>
                <w:sz w:val="28"/>
                <w:szCs w:val="28"/>
              </w:rPr>
            </w:pPr>
            <w:r w:rsidRPr="001336C6">
              <w:rPr>
                <w:sz w:val="28"/>
                <w:szCs w:val="28"/>
              </w:rPr>
              <w:t>измерения</w:t>
            </w:r>
          </w:p>
          <w:p w:rsidR="000E52F1" w:rsidRDefault="000E52F1" w:rsidP="002A11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0E52F1" w:rsidRDefault="000E52F1" w:rsidP="002A1190">
            <w:pPr>
              <w:jc w:val="center"/>
              <w:rPr>
                <w:sz w:val="28"/>
                <w:szCs w:val="28"/>
              </w:rPr>
            </w:pPr>
            <w:r w:rsidRPr="001336C6">
              <w:rPr>
                <w:sz w:val="28"/>
                <w:szCs w:val="28"/>
              </w:rPr>
              <w:t>Количество</w:t>
            </w:r>
          </w:p>
        </w:tc>
        <w:tc>
          <w:tcPr>
            <w:tcW w:w="2268" w:type="dxa"/>
          </w:tcPr>
          <w:p w:rsidR="000E52F1" w:rsidRDefault="000E52F1" w:rsidP="002A1190">
            <w:pPr>
              <w:jc w:val="center"/>
              <w:rPr>
                <w:sz w:val="28"/>
                <w:szCs w:val="28"/>
              </w:rPr>
            </w:pPr>
            <w:r w:rsidRPr="001336C6">
              <w:rPr>
                <w:sz w:val="28"/>
                <w:szCs w:val="28"/>
              </w:rPr>
              <w:t>Примечание</w:t>
            </w:r>
          </w:p>
        </w:tc>
      </w:tr>
      <w:tr w:rsidR="000E52F1" w:rsidTr="002A1190">
        <w:tc>
          <w:tcPr>
            <w:tcW w:w="3227" w:type="dxa"/>
          </w:tcPr>
          <w:p w:rsidR="000E52F1" w:rsidRDefault="000E52F1" w:rsidP="002A11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E52F1" w:rsidRPr="001336C6" w:rsidRDefault="000E52F1" w:rsidP="002A11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0E52F1" w:rsidRPr="001336C6" w:rsidRDefault="000E52F1" w:rsidP="002A11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0E52F1" w:rsidRPr="001336C6" w:rsidRDefault="000E52F1" w:rsidP="002A11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E52F1" w:rsidTr="002A1190">
        <w:tc>
          <w:tcPr>
            <w:tcW w:w="3227" w:type="dxa"/>
          </w:tcPr>
          <w:p w:rsidR="000E52F1" w:rsidRDefault="000E52F1" w:rsidP="002A1190">
            <w:pPr>
              <w:jc w:val="both"/>
              <w:rPr>
                <w:sz w:val="28"/>
                <w:szCs w:val="28"/>
              </w:rPr>
            </w:pPr>
            <w:proofErr w:type="gramStart"/>
            <w:r w:rsidRPr="001336C6">
              <w:rPr>
                <w:sz w:val="28"/>
                <w:szCs w:val="28"/>
              </w:rPr>
              <w:t xml:space="preserve">Территория в границах </w:t>
            </w:r>
            <w:r w:rsidRPr="001336C6">
              <w:rPr>
                <w:sz w:val="28"/>
                <w:szCs w:val="28"/>
              </w:rPr>
              <w:lastRenderedPageBreak/>
              <w:t>проектирования</w:t>
            </w:r>
            <w:r>
              <w:rPr>
                <w:sz w:val="28"/>
                <w:szCs w:val="28"/>
              </w:rPr>
              <w:t xml:space="preserve"> </w:t>
            </w:r>
            <w:r w:rsidRPr="001336C6">
              <w:rPr>
                <w:sz w:val="28"/>
                <w:szCs w:val="28"/>
              </w:rPr>
              <w:t xml:space="preserve">(площадь формируемого </w:t>
            </w:r>
            <w:proofErr w:type="gramEnd"/>
          </w:p>
        </w:tc>
        <w:tc>
          <w:tcPr>
            <w:tcW w:w="1559" w:type="dxa"/>
          </w:tcPr>
          <w:p w:rsidR="000E52F1" w:rsidRDefault="000E52F1" w:rsidP="002A1190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0E52F1" w:rsidRDefault="000E52F1" w:rsidP="002A11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11023</w:t>
            </w:r>
          </w:p>
        </w:tc>
        <w:tc>
          <w:tcPr>
            <w:tcW w:w="2268" w:type="dxa"/>
          </w:tcPr>
          <w:p w:rsidR="000E52F1" w:rsidRDefault="000E52F1" w:rsidP="002A1190">
            <w:pPr>
              <w:jc w:val="center"/>
              <w:rPr>
                <w:sz w:val="28"/>
                <w:szCs w:val="28"/>
              </w:rPr>
            </w:pPr>
          </w:p>
        </w:tc>
      </w:tr>
      <w:tr w:rsidR="000E52F1" w:rsidTr="002A1190">
        <w:tc>
          <w:tcPr>
            <w:tcW w:w="3227" w:type="dxa"/>
          </w:tcPr>
          <w:p w:rsidR="000E52F1" w:rsidRPr="001336C6" w:rsidRDefault="000E52F1" w:rsidP="002A11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</w:tcPr>
          <w:p w:rsidR="000E52F1" w:rsidRDefault="000E52F1" w:rsidP="002A11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0E52F1" w:rsidRDefault="000E52F1" w:rsidP="002A11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0E52F1" w:rsidRDefault="000E52F1" w:rsidP="002A11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E52F1" w:rsidTr="002A1190">
        <w:tc>
          <w:tcPr>
            <w:tcW w:w="3227" w:type="dxa"/>
          </w:tcPr>
          <w:p w:rsidR="000E52F1" w:rsidRPr="001336C6" w:rsidRDefault="000E52F1" w:rsidP="002A1190">
            <w:pPr>
              <w:jc w:val="both"/>
              <w:rPr>
                <w:sz w:val="28"/>
                <w:szCs w:val="28"/>
              </w:rPr>
            </w:pPr>
            <w:r w:rsidRPr="001336C6">
              <w:rPr>
                <w:sz w:val="28"/>
                <w:szCs w:val="28"/>
              </w:rPr>
              <w:t xml:space="preserve">земельного участка)  </w:t>
            </w:r>
          </w:p>
        </w:tc>
        <w:tc>
          <w:tcPr>
            <w:tcW w:w="1559" w:type="dxa"/>
          </w:tcPr>
          <w:p w:rsidR="000E52F1" w:rsidRDefault="000E52F1" w:rsidP="002A11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0E52F1" w:rsidRDefault="000E52F1" w:rsidP="002A11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0E52F1" w:rsidRDefault="000E52F1" w:rsidP="002A1190">
            <w:pPr>
              <w:jc w:val="center"/>
              <w:rPr>
                <w:sz w:val="28"/>
                <w:szCs w:val="28"/>
              </w:rPr>
            </w:pPr>
          </w:p>
        </w:tc>
      </w:tr>
      <w:tr w:rsidR="000E52F1" w:rsidTr="002A1190">
        <w:tc>
          <w:tcPr>
            <w:tcW w:w="3227" w:type="dxa"/>
          </w:tcPr>
          <w:p w:rsidR="000E52F1" w:rsidRPr="001336C6" w:rsidRDefault="000E52F1" w:rsidP="002A1190">
            <w:pPr>
              <w:rPr>
                <w:sz w:val="28"/>
                <w:szCs w:val="28"/>
              </w:rPr>
            </w:pPr>
            <w:r w:rsidRPr="001336C6">
              <w:rPr>
                <w:sz w:val="28"/>
                <w:szCs w:val="28"/>
              </w:rPr>
              <w:t>Площадь п</w:t>
            </w:r>
            <w:r>
              <w:rPr>
                <w:sz w:val="28"/>
                <w:szCs w:val="28"/>
              </w:rPr>
              <w:t xml:space="preserve">ланируемой застройки </w:t>
            </w:r>
          </w:p>
          <w:p w:rsidR="000E52F1" w:rsidRDefault="000E52F1" w:rsidP="002A1190">
            <w:pPr>
              <w:rPr>
                <w:sz w:val="28"/>
                <w:szCs w:val="28"/>
              </w:rPr>
            </w:pPr>
            <w:r w:rsidRPr="001336C6">
              <w:rPr>
                <w:sz w:val="28"/>
                <w:szCs w:val="28"/>
              </w:rPr>
              <w:t xml:space="preserve">Площадь проезжей части  </w:t>
            </w:r>
          </w:p>
        </w:tc>
        <w:tc>
          <w:tcPr>
            <w:tcW w:w="1559" w:type="dxa"/>
          </w:tcPr>
          <w:p w:rsidR="000E52F1" w:rsidRDefault="000E52F1" w:rsidP="002A1190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0E52F1" w:rsidRDefault="000E52F1" w:rsidP="002A11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0E52F1" w:rsidRDefault="000E52F1" w:rsidP="002A1190">
            <w:pPr>
              <w:jc w:val="center"/>
              <w:rPr>
                <w:sz w:val="28"/>
                <w:szCs w:val="28"/>
              </w:rPr>
            </w:pPr>
          </w:p>
          <w:p w:rsidR="000E52F1" w:rsidRDefault="000E52F1" w:rsidP="002A11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9498</w:t>
            </w:r>
          </w:p>
        </w:tc>
        <w:tc>
          <w:tcPr>
            <w:tcW w:w="2268" w:type="dxa"/>
          </w:tcPr>
          <w:p w:rsidR="000E52F1" w:rsidRDefault="000E52F1" w:rsidP="002A1190">
            <w:pPr>
              <w:jc w:val="center"/>
              <w:rPr>
                <w:sz w:val="28"/>
                <w:szCs w:val="28"/>
              </w:rPr>
            </w:pPr>
          </w:p>
        </w:tc>
      </w:tr>
      <w:tr w:rsidR="000E52F1" w:rsidTr="002A1190">
        <w:tc>
          <w:tcPr>
            <w:tcW w:w="3227" w:type="dxa"/>
          </w:tcPr>
          <w:p w:rsidR="000E52F1" w:rsidRDefault="000E52F1" w:rsidP="002A1190">
            <w:pPr>
              <w:rPr>
                <w:sz w:val="28"/>
                <w:szCs w:val="28"/>
              </w:rPr>
            </w:pPr>
            <w:r w:rsidRPr="001336C6">
              <w:rPr>
                <w:sz w:val="28"/>
                <w:szCs w:val="28"/>
              </w:rPr>
              <w:t xml:space="preserve">Площадь обочин  </w:t>
            </w:r>
          </w:p>
        </w:tc>
        <w:tc>
          <w:tcPr>
            <w:tcW w:w="1559" w:type="dxa"/>
          </w:tcPr>
          <w:p w:rsidR="000E52F1" w:rsidRDefault="000E52F1" w:rsidP="002A1190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2693" w:type="dxa"/>
          </w:tcPr>
          <w:p w:rsidR="000E52F1" w:rsidRDefault="000E52F1" w:rsidP="002A11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1525</w:t>
            </w:r>
          </w:p>
        </w:tc>
        <w:tc>
          <w:tcPr>
            <w:tcW w:w="2268" w:type="dxa"/>
          </w:tcPr>
          <w:p w:rsidR="000E52F1" w:rsidRDefault="000E52F1" w:rsidP="002A1190">
            <w:pPr>
              <w:jc w:val="center"/>
              <w:rPr>
                <w:sz w:val="28"/>
                <w:szCs w:val="28"/>
              </w:rPr>
            </w:pPr>
          </w:p>
        </w:tc>
      </w:tr>
      <w:tr w:rsidR="000E52F1" w:rsidTr="002A1190">
        <w:tc>
          <w:tcPr>
            <w:tcW w:w="3227" w:type="dxa"/>
          </w:tcPr>
          <w:p w:rsidR="000E52F1" w:rsidRDefault="000E52F1" w:rsidP="002A1190">
            <w:pPr>
              <w:rPr>
                <w:sz w:val="28"/>
                <w:szCs w:val="28"/>
              </w:rPr>
            </w:pPr>
            <w:r w:rsidRPr="001336C6">
              <w:rPr>
                <w:sz w:val="28"/>
                <w:szCs w:val="28"/>
              </w:rPr>
              <w:t xml:space="preserve">Протяженность проектируемой автодороги  </w:t>
            </w:r>
          </w:p>
        </w:tc>
        <w:tc>
          <w:tcPr>
            <w:tcW w:w="1559" w:type="dxa"/>
          </w:tcPr>
          <w:p w:rsidR="000E52F1" w:rsidRDefault="000E52F1" w:rsidP="002A11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2693" w:type="dxa"/>
          </w:tcPr>
          <w:p w:rsidR="000E52F1" w:rsidRDefault="000E52F1" w:rsidP="002A11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1583</w:t>
            </w:r>
          </w:p>
        </w:tc>
        <w:tc>
          <w:tcPr>
            <w:tcW w:w="2268" w:type="dxa"/>
          </w:tcPr>
          <w:p w:rsidR="000E52F1" w:rsidRDefault="000E52F1" w:rsidP="002A1190">
            <w:pPr>
              <w:jc w:val="center"/>
              <w:rPr>
                <w:sz w:val="28"/>
                <w:szCs w:val="28"/>
              </w:rPr>
            </w:pPr>
          </w:p>
        </w:tc>
      </w:tr>
    </w:tbl>
    <w:p w:rsidR="000E52F1" w:rsidRPr="001336C6" w:rsidRDefault="000E52F1" w:rsidP="000E52F1">
      <w:pPr>
        <w:jc w:val="both"/>
        <w:rPr>
          <w:sz w:val="28"/>
          <w:szCs w:val="28"/>
        </w:rPr>
      </w:pPr>
    </w:p>
    <w:p w:rsidR="000E52F1" w:rsidRDefault="000E52F1" w:rsidP="000E52F1">
      <w:pPr>
        <w:jc w:val="center"/>
        <w:rPr>
          <w:sz w:val="28"/>
          <w:szCs w:val="28"/>
        </w:rPr>
      </w:pPr>
      <w:r w:rsidRPr="001336C6">
        <w:rPr>
          <w:sz w:val="28"/>
          <w:szCs w:val="28"/>
        </w:rPr>
        <w:t xml:space="preserve">3.Перечень субъектов Российской Федерации, перечень </w:t>
      </w:r>
    </w:p>
    <w:p w:rsidR="000E52F1" w:rsidRDefault="000E52F1" w:rsidP="000E52F1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Pr="001336C6">
        <w:rPr>
          <w:sz w:val="28"/>
          <w:szCs w:val="28"/>
        </w:rPr>
        <w:t>униципальных</w:t>
      </w:r>
      <w:r>
        <w:rPr>
          <w:sz w:val="28"/>
          <w:szCs w:val="28"/>
        </w:rPr>
        <w:t xml:space="preserve"> </w:t>
      </w:r>
      <w:r w:rsidRPr="001336C6">
        <w:rPr>
          <w:sz w:val="28"/>
          <w:szCs w:val="28"/>
        </w:rPr>
        <w:t xml:space="preserve">районов, городских округов в составе </w:t>
      </w:r>
    </w:p>
    <w:p w:rsidR="000E52F1" w:rsidRDefault="000E52F1" w:rsidP="000E52F1">
      <w:pPr>
        <w:jc w:val="center"/>
        <w:rPr>
          <w:sz w:val="28"/>
          <w:szCs w:val="28"/>
        </w:rPr>
      </w:pPr>
      <w:r w:rsidRPr="001336C6">
        <w:rPr>
          <w:sz w:val="28"/>
          <w:szCs w:val="28"/>
        </w:rPr>
        <w:t>субъектов Российской Федерации,</w:t>
      </w:r>
      <w:r>
        <w:rPr>
          <w:sz w:val="28"/>
          <w:szCs w:val="28"/>
        </w:rPr>
        <w:t xml:space="preserve"> </w:t>
      </w:r>
      <w:r w:rsidRPr="001336C6">
        <w:rPr>
          <w:sz w:val="28"/>
          <w:szCs w:val="28"/>
        </w:rPr>
        <w:t xml:space="preserve">перечень поселений, </w:t>
      </w:r>
    </w:p>
    <w:p w:rsidR="000E52F1" w:rsidRPr="001336C6" w:rsidRDefault="000E52F1" w:rsidP="000E52F1">
      <w:pPr>
        <w:jc w:val="center"/>
        <w:rPr>
          <w:sz w:val="28"/>
          <w:szCs w:val="28"/>
        </w:rPr>
      </w:pPr>
      <w:r w:rsidRPr="001336C6">
        <w:rPr>
          <w:sz w:val="28"/>
          <w:szCs w:val="28"/>
        </w:rPr>
        <w:t>населенных пунктов, внутригородских территорий</w:t>
      </w:r>
    </w:p>
    <w:p w:rsidR="000E52F1" w:rsidRDefault="000E52F1" w:rsidP="000E52F1">
      <w:pPr>
        <w:jc w:val="center"/>
        <w:rPr>
          <w:sz w:val="28"/>
          <w:szCs w:val="28"/>
        </w:rPr>
      </w:pPr>
      <w:r w:rsidRPr="001336C6">
        <w:rPr>
          <w:sz w:val="28"/>
          <w:szCs w:val="28"/>
        </w:rPr>
        <w:t xml:space="preserve">городов федерального значения, на территориях которых </w:t>
      </w:r>
    </w:p>
    <w:p w:rsidR="000E52F1" w:rsidRDefault="000E52F1" w:rsidP="000E52F1">
      <w:pPr>
        <w:jc w:val="center"/>
        <w:rPr>
          <w:sz w:val="28"/>
          <w:szCs w:val="28"/>
        </w:rPr>
      </w:pPr>
      <w:r w:rsidRPr="001336C6">
        <w:rPr>
          <w:sz w:val="28"/>
          <w:szCs w:val="28"/>
        </w:rPr>
        <w:t>устанавливаются</w:t>
      </w:r>
      <w:r>
        <w:rPr>
          <w:sz w:val="28"/>
          <w:szCs w:val="28"/>
        </w:rPr>
        <w:t xml:space="preserve"> </w:t>
      </w:r>
      <w:r w:rsidRPr="001336C6">
        <w:rPr>
          <w:sz w:val="28"/>
          <w:szCs w:val="28"/>
        </w:rPr>
        <w:t>зоны планируемого размещения линейных объектов</w:t>
      </w:r>
    </w:p>
    <w:p w:rsidR="000E52F1" w:rsidRPr="001336C6" w:rsidRDefault="000E52F1" w:rsidP="000E52F1">
      <w:pPr>
        <w:jc w:val="center"/>
        <w:rPr>
          <w:sz w:val="28"/>
          <w:szCs w:val="28"/>
        </w:rPr>
      </w:pP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 w:rsidRPr="001336C6">
        <w:rPr>
          <w:sz w:val="28"/>
          <w:szCs w:val="28"/>
        </w:rPr>
        <w:t xml:space="preserve">Проектируемый объект располагается на территории Краснодарского края, город Геленджик на межселенной территории в </w:t>
      </w:r>
      <w:proofErr w:type="spellStart"/>
      <w:r w:rsidRPr="001336C6">
        <w:rPr>
          <w:sz w:val="28"/>
          <w:szCs w:val="28"/>
        </w:rPr>
        <w:t>Геленджикском</w:t>
      </w:r>
      <w:proofErr w:type="spellEnd"/>
      <w:r w:rsidRPr="001336C6">
        <w:rPr>
          <w:sz w:val="28"/>
          <w:szCs w:val="28"/>
        </w:rPr>
        <w:t xml:space="preserve"> лесничестве, Кабардинском участковом лесничестве, квартал 44А, часть выдела 20, квартал 45А, часть выдела 42, квартал 51А, часть выде</w:t>
      </w:r>
      <w:r>
        <w:rPr>
          <w:sz w:val="28"/>
          <w:szCs w:val="28"/>
        </w:rPr>
        <w:t>ла 15 общей площадью 1,1023 га.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</w:p>
    <w:p w:rsidR="000E52F1" w:rsidRDefault="000E52F1" w:rsidP="000E52F1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Pr="001336C6">
        <w:rPr>
          <w:sz w:val="28"/>
          <w:szCs w:val="28"/>
        </w:rPr>
        <w:t xml:space="preserve">. Перечень координат характерных точек границ зон </w:t>
      </w:r>
    </w:p>
    <w:p w:rsidR="000E52F1" w:rsidRDefault="000E52F1" w:rsidP="000E52F1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1336C6">
        <w:rPr>
          <w:sz w:val="28"/>
          <w:szCs w:val="28"/>
        </w:rPr>
        <w:t>ланируемого</w:t>
      </w:r>
      <w:r>
        <w:rPr>
          <w:sz w:val="28"/>
          <w:szCs w:val="28"/>
        </w:rPr>
        <w:t xml:space="preserve"> </w:t>
      </w:r>
      <w:r w:rsidRPr="001336C6">
        <w:rPr>
          <w:sz w:val="28"/>
          <w:szCs w:val="28"/>
        </w:rPr>
        <w:t xml:space="preserve">размещения линейных объектов, подлежащих </w:t>
      </w:r>
    </w:p>
    <w:p w:rsidR="000E52F1" w:rsidRDefault="000E52F1" w:rsidP="000E52F1">
      <w:pPr>
        <w:jc w:val="center"/>
        <w:rPr>
          <w:sz w:val="28"/>
          <w:szCs w:val="28"/>
        </w:rPr>
      </w:pPr>
      <w:r w:rsidRPr="001336C6">
        <w:rPr>
          <w:sz w:val="28"/>
          <w:szCs w:val="28"/>
        </w:rPr>
        <w:t>переносу (переустройству) из</w:t>
      </w:r>
      <w:r>
        <w:rPr>
          <w:sz w:val="28"/>
          <w:szCs w:val="28"/>
        </w:rPr>
        <w:t xml:space="preserve"> </w:t>
      </w:r>
      <w:r w:rsidRPr="001336C6">
        <w:rPr>
          <w:sz w:val="28"/>
          <w:szCs w:val="28"/>
        </w:rPr>
        <w:t xml:space="preserve">зон </w:t>
      </w:r>
    </w:p>
    <w:p w:rsidR="000E52F1" w:rsidRDefault="000E52F1" w:rsidP="000E52F1">
      <w:pPr>
        <w:jc w:val="center"/>
        <w:rPr>
          <w:sz w:val="28"/>
          <w:szCs w:val="28"/>
        </w:rPr>
      </w:pPr>
      <w:proofErr w:type="spellStart"/>
      <w:r w:rsidRPr="001336C6">
        <w:rPr>
          <w:sz w:val="28"/>
          <w:szCs w:val="28"/>
        </w:rPr>
        <w:t>ланируемого</w:t>
      </w:r>
      <w:proofErr w:type="spellEnd"/>
      <w:r w:rsidRPr="001336C6">
        <w:rPr>
          <w:sz w:val="28"/>
          <w:szCs w:val="28"/>
        </w:rPr>
        <w:t xml:space="preserve"> размещения линейных объектов</w:t>
      </w:r>
    </w:p>
    <w:p w:rsidR="000E52F1" w:rsidRPr="001336C6" w:rsidRDefault="000E52F1" w:rsidP="000E52F1">
      <w:pPr>
        <w:jc w:val="center"/>
        <w:rPr>
          <w:sz w:val="28"/>
          <w:szCs w:val="28"/>
        </w:rPr>
      </w:pP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 w:rsidRPr="001336C6">
        <w:rPr>
          <w:sz w:val="28"/>
          <w:szCs w:val="28"/>
        </w:rPr>
        <w:t>В данном проекте не предусматривается перенос существующих линейных объектов.</w:t>
      </w:r>
      <w:r w:rsidRPr="00D35DF3">
        <w:rPr>
          <w:sz w:val="28"/>
          <w:szCs w:val="28"/>
        </w:rPr>
        <w:t xml:space="preserve"> </w:t>
      </w:r>
      <w:r w:rsidRPr="001336C6">
        <w:rPr>
          <w:sz w:val="28"/>
          <w:szCs w:val="28"/>
        </w:rPr>
        <w:t xml:space="preserve">Согласно генеральному плану города Геленджик на данной территории не планируется возведение объектов капитального строительства федерального, регионального и местного значений. Проекты планировки ранее на данную территорию не разрабатывались. </w:t>
      </w:r>
    </w:p>
    <w:p w:rsidR="000E52F1" w:rsidRPr="001336C6" w:rsidRDefault="000E52F1" w:rsidP="000E52F1">
      <w:pPr>
        <w:jc w:val="both"/>
        <w:rPr>
          <w:sz w:val="28"/>
          <w:szCs w:val="28"/>
        </w:rPr>
      </w:pPr>
    </w:p>
    <w:p w:rsidR="000E52F1" w:rsidRDefault="000E52F1" w:rsidP="000E52F1">
      <w:pPr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1336C6">
        <w:rPr>
          <w:sz w:val="28"/>
          <w:szCs w:val="28"/>
        </w:rPr>
        <w:t xml:space="preserve">. Предельные параметры разрешенного строительства, </w:t>
      </w:r>
    </w:p>
    <w:p w:rsidR="000E52F1" w:rsidRDefault="000E52F1" w:rsidP="000E52F1">
      <w:pPr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Pr="001336C6">
        <w:rPr>
          <w:sz w:val="28"/>
          <w:szCs w:val="28"/>
        </w:rPr>
        <w:t>еконструкции</w:t>
      </w:r>
      <w:r>
        <w:rPr>
          <w:sz w:val="28"/>
          <w:szCs w:val="28"/>
        </w:rPr>
        <w:t xml:space="preserve"> </w:t>
      </w:r>
      <w:r w:rsidRPr="001336C6">
        <w:rPr>
          <w:sz w:val="28"/>
          <w:szCs w:val="28"/>
        </w:rPr>
        <w:t>объектов капитального строительства,</w:t>
      </w:r>
    </w:p>
    <w:p w:rsidR="000E52F1" w:rsidRPr="001336C6" w:rsidRDefault="000E52F1" w:rsidP="000E52F1">
      <w:pPr>
        <w:jc w:val="center"/>
        <w:rPr>
          <w:sz w:val="28"/>
          <w:szCs w:val="28"/>
        </w:rPr>
      </w:pPr>
      <w:r w:rsidRPr="001336C6">
        <w:rPr>
          <w:sz w:val="28"/>
          <w:szCs w:val="28"/>
        </w:rPr>
        <w:t>входящих в состав линейных объектов</w:t>
      </w:r>
    </w:p>
    <w:p w:rsidR="000E52F1" w:rsidRDefault="000E52F1" w:rsidP="000E52F1">
      <w:pPr>
        <w:jc w:val="center"/>
        <w:rPr>
          <w:sz w:val="28"/>
          <w:szCs w:val="28"/>
        </w:rPr>
      </w:pPr>
      <w:r w:rsidRPr="001336C6">
        <w:rPr>
          <w:sz w:val="28"/>
          <w:szCs w:val="28"/>
        </w:rPr>
        <w:t>в границах зон их планируемого размещения</w:t>
      </w:r>
    </w:p>
    <w:p w:rsidR="000E52F1" w:rsidRPr="001336C6" w:rsidRDefault="000E52F1" w:rsidP="000E52F1">
      <w:pPr>
        <w:jc w:val="center"/>
        <w:rPr>
          <w:sz w:val="28"/>
          <w:szCs w:val="28"/>
        </w:rPr>
      </w:pP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Предельные параметры разрешенного строительства, </w:t>
      </w:r>
      <w:r w:rsidRPr="001336C6">
        <w:rPr>
          <w:sz w:val="28"/>
          <w:szCs w:val="28"/>
        </w:rPr>
        <w:t xml:space="preserve">реконструкции  объектов </w:t>
      </w:r>
      <w:r>
        <w:rPr>
          <w:sz w:val="28"/>
          <w:szCs w:val="28"/>
        </w:rPr>
        <w:t>капитального  строительства согласно  статье</w:t>
      </w:r>
      <w:r w:rsidRPr="001336C6">
        <w:rPr>
          <w:sz w:val="28"/>
          <w:szCs w:val="28"/>
        </w:rPr>
        <w:t xml:space="preserve"> 38  </w:t>
      </w:r>
      <w:r>
        <w:rPr>
          <w:sz w:val="28"/>
          <w:szCs w:val="28"/>
        </w:rPr>
        <w:t xml:space="preserve">Градостроительного  </w:t>
      </w:r>
      <w:r>
        <w:rPr>
          <w:sz w:val="28"/>
          <w:szCs w:val="28"/>
        </w:rPr>
        <w:lastRenderedPageBreak/>
        <w:t xml:space="preserve">кодекса  Российской Федерации </w:t>
      </w:r>
      <w:r w:rsidRPr="001336C6">
        <w:rPr>
          <w:sz w:val="28"/>
          <w:szCs w:val="28"/>
        </w:rPr>
        <w:t xml:space="preserve">устанавливаются  к  территориальной  зоне  поселений.  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 статье </w:t>
      </w:r>
      <w:r w:rsidRPr="001336C6">
        <w:rPr>
          <w:sz w:val="28"/>
          <w:szCs w:val="28"/>
        </w:rPr>
        <w:t xml:space="preserve">36 </w:t>
      </w:r>
      <w:r>
        <w:rPr>
          <w:sz w:val="28"/>
          <w:szCs w:val="28"/>
        </w:rPr>
        <w:t>указанного Кодекса д</w:t>
      </w:r>
      <w:r w:rsidRPr="001336C6">
        <w:rPr>
          <w:sz w:val="28"/>
          <w:szCs w:val="28"/>
        </w:rPr>
        <w:t>ействие градостроительного  регламента  не  распростр</w:t>
      </w:r>
      <w:r>
        <w:rPr>
          <w:sz w:val="28"/>
          <w:szCs w:val="28"/>
        </w:rPr>
        <w:t xml:space="preserve">аняется  на  земельные  участки, </w:t>
      </w:r>
      <w:r w:rsidRPr="001336C6">
        <w:rPr>
          <w:sz w:val="28"/>
          <w:szCs w:val="28"/>
        </w:rPr>
        <w:t xml:space="preserve">предназначенные  для  размещения  линейных  объектов  и  (или)  занятые  линейными объектами, а также для земель лесного фонда. 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</w:p>
    <w:p w:rsidR="000E52F1" w:rsidRDefault="000E52F1" w:rsidP="000E52F1">
      <w:pPr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Pr="001336C6">
        <w:rPr>
          <w:sz w:val="28"/>
          <w:szCs w:val="28"/>
        </w:rPr>
        <w:t xml:space="preserve">. Информация о необходимости осуществления мероприятий </w:t>
      </w:r>
    </w:p>
    <w:p w:rsidR="000E52F1" w:rsidRDefault="000E52F1" w:rsidP="000E52F1">
      <w:pPr>
        <w:jc w:val="center"/>
        <w:rPr>
          <w:sz w:val="28"/>
          <w:szCs w:val="28"/>
        </w:rPr>
      </w:pPr>
      <w:r w:rsidRPr="001336C6">
        <w:rPr>
          <w:sz w:val="28"/>
          <w:szCs w:val="28"/>
        </w:rPr>
        <w:t>по защите</w:t>
      </w:r>
      <w:r>
        <w:rPr>
          <w:sz w:val="28"/>
          <w:szCs w:val="28"/>
        </w:rPr>
        <w:t xml:space="preserve"> </w:t>
      </w:r>
      <w:r w:rsidRPr="001336C6">
        <w:rPr>
          <w:sz w:val="28"/>
          <w:szCs w:val="28"/>
        </w:rPr>
        <w:t xml:space="preserve">сохраняемых объектов капитального строительства </w:t>
      </w:r>
    </w:p>
    <w:p w:rsidR="000E52F1" w:rsidRDefault="000E52F1" w:rsidP="000E52F1">
      <w:pPr>
        <w:jc w:val="center"/>
        <w:rPr>
          <w:sz w:val="28"/>
          <w:szCs w:val="28"/>
        </w:rPr>
      </w:pPr>
      <w:proofErr w:type="gramStart"/>
      <w:r w:rsidRPr="001336C6">
        <w:rPr>
          <w:sz w:val="28"/>
          <w:szCs w:val="28"/>
        </w:rPr>
        <w:t>(здание, строение,</w:t>
      </w:r>
      <w:r>
        <w:rPr>
          <w:sz w:val="28"/>
          <w:szCs w:val="28"/>
        </w:rPr>
        <w:t xml:space="preserve"> </w:t>
      </w:r>
      <w:r w:rsidRPr="001336C6">
        <w:rPr>
          <w:sz w:val="28"/>
          <w:szCs w:val="28"/>
        </w:rPr>
        <w:t xml:space="preserve">сооружение, объекты, строительство которых </w:t>
      </w:r>
      <w:proofErr w:type="gramEnd"/>
    </w:p>
    <w:p w:rsidR="000E52F1" w:rsidRDefault="000E52F1" w:rsidP="000E52F1">
      <w:pPr>
        <w:jc w:val="center"/>
        <w:rPr>
          <w:sz w:val="28"/>
          <w:szCs w:val="28"/>
        </w:rPr>
      </w:pPr>
      <w:r w:rsidRPr="001336C6">
        <w:rPr>
          <w:sz w:val="28"/>
          <w:szCs w:val="28"/>
        </w:rPr>
        <w:t xml:space="preserve">не завершено), </w:t>
      </w:r>
      <w:proofErr w:type="gramStart"/>
      <w:r w:rsidRPr="001336C6">
        <w:rPr>
          <w:sz w:val="28"/>
          <w:szCs w:val="28"/>
        </w:rPr>
        <w:t>существующих</w:t>
      </w:r>
      <w:proofErr w:type="gramEnd"/>
      <w:r w:rsidRPr="001336C6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1336C6">
        <w:rPr>
          <w:sz w:val="28"/>
          <w:szCs w:val="28"/>
        </w:rPr>
        <w:t xml:space="preserve">строящихся на момент подготовки </w:t>
      </w:r>
    </w:p>
    <w:p w:rsidR="000E52F1" w:rsidRDefault="000E52F1" w:rsidP="000E52F1">
      <w:pPr>
        <w:jc w:val="center"/>
        <w:rPr>
          <w:sz w:val="28"/>
          <w:szCs w:val="28"/>
        </w:rPr>
      </w:pPr>
      <w:r w:rsidRPr="001336C6">
        <w:rPr>
          <w:sz w:val="28"/>
          <w:szCs w:val="28"/>
        </w:rPr>
        <w:t>проекта планировки территории, а также</w:t>
      </w:r>
      <w:r>
        <w:rPr>
          <w:sz w:val="28"/>
          <w:szCs w:val="28"/>
        </w:rPr>
        <w:t xml:space="preserve"> </w:t>
      </w:r>
      <w:r w:rsidRPr="001336C6">
        <w:rPr>
          <w:sz w:val="28"/>
          <w:szCs w:val="28"/>
        </w:rPr>
        <w:t xml:space="preserve">объектов капитального </w:t>
      </w:r>
    </w:p>
    <w:p w:rsidR="000E52F1" w:rsidRPr="001336C6" w:rsidRDefault="000E52F1" w:rsidP="000E52F1">
      <w:pPr>
        <w:jc w:val="center"/>
        <w:rPr>
          <w:sz w:val="28"/>
          <w:szCs w:val="28"/>
        </w:rPr>
      </w:pPr>
      <w:r w:rsidRPr="001336C6">
        <w:rPr>
          <w:sz w:val="28"/>
          <w:szCs w:val="28"/>
        </w:rPr>
        <w:t xml:space="preserve">строительства, </w:t>
      </w:r>
      <w:proofErr w:type="gramStart"/>
      <w:r w:rsidRPr="001336C6">
        <w:rPr>
          <w:sz w:val="28"/>
          <w:szCs w:val="28"/>
        </w:rPr>
        <w:t>планируемых</w:t>
      </w:r>
      <w:proofErr w:type="gramEnd"/>
      <w:r w:rsidRPr="001336C6">
        <w:rPr>
          <w:sz w:val="28"/>
          <w:szCs w:val="28"/>
        </w:rPr>
        <w:t xml:space="preserve"> к строительству в</w:t>
      </w:r>
    </w:p>
    <w:p w:rsidR="000E52F1" w:rsidRDefault="000E52F1" w:rsidP="000E52F1">
      <w:pPr>
        <w:jc w:val="center"/>
        <w:rPr>
          <w:sz w:val="28"/>
          <w:szCs w:val="28"/>
        </w:rPr>
      </w:pPr>
      <w:proofErr w:type="gramStart"/>
      <w:r w:rsidRPr="001336C6">
        <w:rPr>
          <w:sz w:val="28"/>
          <w:szCs w:val="28"/>
        </w:rPr>
        <w:t>соответствии</w:t>
      </w:r>
      <w:proofErr w:type="gramEnd"/>
      <w:r w:rsidRPr="001336C6">
        <w:rPr>
          <w:sz w:val="28"/>
          <w:szCs w:val="28"/>
        </w:rPr>
        <w:t xml:space="preserve"> с ранее утвержденной документацией по планировке </w:t>
      </w:r>
    </w:p>
    <w:p w:rsidR="000E52F1" w:rsidRDefault="000E52F1" w:rsidP="000E52F1">
      <w:pPr>
        <w:jc w:val="center"/>
        <w:rPr>
          <w:sz w:val="28"/>
          <w:szCs w:val="28"/>
        </w:rPr>
      </w:pPr>
      <w:r w:rsidRPr="001336C6">
        <w:rPr>
          <w:sz w:val="28"/>
          <w:szCs w:val="28"/>
        </w:rPr>
        <w:t>территории,</w:t>
      </w:r>
      <w:r>
        <w:rPr>
          <w:sz w:val="28"/>
          <w:szCs w:val="28"/>
        </w:rPr>
        <w:t xml:space="preserve"> </w:t>
      </w:r>
      <w:r w:rsidRPr="001336C6">
        <w:rPr>
          <w:sz w:val="28"/>
          <w:szCs w:val="28"/>
        </w:rPr>
        <w:t xml:space="preserve">от возможного негативного воздействия в связи </w:t>
      </w:r>
    </w:p>
    <w:p w:rsidR="000E52F1" w:rsidRDefault="000E52F1" w:rsidP="000E52F1">
      <w:pPr>
        <w:jc w:val="center"/>
        <w:rPr>
          <w:sz w:val="28"/>
          <w:szCs w:val="28"/>
        </w:rPr>
      </w:pPr>
      <w:r w:rsidRPr="001336C6">
        <w:rPr>
          <w:sz w:val="28"/>
          <w:szCs w:val="28"/>
        </w:rPr>
        <w:t>с размещением линейных</w:t>
      </w:r>
      <w:r>
        <w:rPr>
          <w:sz w:val="28"/>
          <w:szCs w:val="28"/>
        </w:rPr>
        <w:t xml:space="preserve"> </w:t>
      </w:r>
      <w:r w:rsidRPr="001336C6">
        <w:rPr>
          <w:sz w:val="28"/>
          <w:szCs w:val="28"/>
        </w:rPr>
        <w:t>объектов</w:t>
      </w:r>
    </w:p>
    <w:p w:rsidR="000E52F1" w:rsidRPr="001336C6" w:rsidRDefault="000E52F1" w:rsidP="000E52F1">
      <w:pPr>
        <w:jc w:val="center"/>
        <w:rPr>
          <w:sz w:val="28"/>
          <w:szCs w:val="28"/>
        </w:rPr>
      </w:pP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 w:rsidRPr="001336C6">
        <w:rPr>
          <w:sz w:val="28"/>
          <w:szCs w:val="28"/>
        </w:rPr>
        <w:t>На проектируемой территории в настоящее время не располагаются объекты</w:t>
      </w:r>
      <w:r w:rsidRPr="00D35DF3">
        <w:rPr>
          <w:sz w:val="28"/>
          <w:szCs w:val="28"/>
        </w:rPr>
        <w:t xml:space="preserve"> </w:t>
      </w:r>
      <w:r w:rsidRPr="001336C6">
        <w:rPr>
          <w:sz w:val="28"/>
          <w:szCs w:val="28"/>
        </w:rPr>
        <w:t>капитального строительства.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</w:p>
    <w:p w:rsidR="000E52F1" w:rsidRDefault="000E52F1" w:rsidP="000E52F1">
      <w:pPr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Pr="001336C6">
        <w:rPr>
          <w:sz w:val="28"/>
          <w:szCs w:val="28"/>
        </w:rPr>
        <w:t xml:space="preserve">. Информация о необходимости осуществления мероприятий </w:t>
      </w:r>
    </w:p>
    <w:p w:rsidR="000E52F1" w:rsidRDefault="000E52F1" w:rsidP="000E52F1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1336C6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336C6">
        <w:rPr>
          <w:sz w:val="28"/>
          <w:szCs w:val="28"/>
        </w:rPr>
        <w:t xml:space="preserve">сохранению объектов культурного наследия </w:t>
      </w:r>
      <w:proofErr w:type="gramStart"/>
      <w:r w:rsidRPr="001336C6">
        <w:rPr>
          <w:sz w:val="28"/>
          <w:szCs w:val="28"/>
        </w:rPr>
        <w:t>от</w:t>
      </w:r>
      <w:proofErr w:type="gramEnd"/>
      <w:r w:rsidRPr="001336C6">
        <w:rPr>
          <w:sz w:val="28"/>
          <w:szCs w:val="28"/>
        </w:rPr>
        <w:t xml:space="preserve"> возможного </w:t>
      </w:r>
    </w:p>
    <w:p w:rsidR="000E52F1" w:rsidRDefault="000E52F1" w:rsidP="000E52F1">
      <w:pPr>
        <w:jc w:val="center"/>
        <w:rPr>
          <w:sz w:val="28"/>
          <w:szCs w:val="28"/>
        </w:rPr>
      </w:pPr>
      <w:r w:rsidRPr="001336C6">
        <w:rPr>
          <w:sz w:val="28"/>
          <w:szCs w:val="28"/>
        </w:rPr>
        <w:t>негативного</w:t>
      </w:r>
      <w:r>
        <w:rPr>
          <w:sz w:val="28"/>
          <w:szCs w:val="28"/>
        </w:rPr>
        <w:t xml:space="preserve"> </w:t>
      </w:r>
      <w:r w:rsidRPr="001336C6">
        <w:rPr>
          <w:sz w:val="28"/>
          <w:szCs w:val="28"/>
        </w:rPr>
        <w:t xml:space="preserve">воздействия в связи с размещением </w:t>
      </w:r>
    </w:p>
    <w:p w:rsidR="000E52F1" w:rsidRDefault="000E52F1" w:rsidP="000E52F1">
      <w:pPr>
        <w:jc w:val="center"/>
        <w:rPr>
          <w:sz w:val="28"/>
          <w:szCs w:val="28"/>
        </w:rPr>
      </w:pPr>
      <w:r w:rsidRPr="001336C6">
        <w:rPr>
          <w:sz w:val="28"/>
          <w:szCs w:val="28"/>
        </w:rPr>
        <w:t>линейных объектов</w:t>
      </w:r>
    </w:p>
    <w:p w:rsidR="000E52F1" w:rsidRPr="001336C6" w:rsidRDefault="000E52F1" w:rsidP="000E52F1">
      <w:pPr>
        <w:jc w:val="center"/>
        <w:rPr>
          <w:sz w:val="28"/>
          <w:szCs w:val="28"/>
        </w:rPr>
      </w:pP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 w:rsidRPr="001336C6">
        <w:rPr>
          <w:sz w:val="28"/>
          <w:szCs w:val="28"/>
        </w:rPr>
        <w:t>Согласно  данным  генерального  плана  города  Геленджик  на  территории проектирования  присутствуют  объе</w:t>
      </w:r>
      <w:r>
        <w:rPr>
          <w:sz w:val="28"/>
          <w:szCs w:val="28"/>
        </w:rPr>
        <w:t>кты  культурного  наследия  -  «Селище»</w:t>
      </w:r>
      <w:r w:rsidRPr="001336C6">
        <w:rPr>
          <w:sz w:val="28"/>
          <w:szCs w:val="28"/>
        </w:rPr>
        <w:t xml:space="preserve">  с установленной  охранной  зоной.  Необходимо  выполнить  археологические  работы  в районе  предполагаемого  строительства  дороги  на  предмет  выявления  объектов культурного  наследия,  попад</w:t>
      </w:r>
      <w:r>
        <w:rPr>
          <w:sz w:val="28"/>
          <w:szCs w:val="28"/>
        </w:rPr>
        <w:t>ающих  в  зону  строительства. По результатам</w:t>
      </w:r>
      <w:r w:rsidRPr="001336C6">
        <w:rPr>
          <w:sz w:val="28"/>
          <w:szCs w:val="28"/>
        </w:rPr>
        <w:t xml:space="preserve"> работ необходимо  принять  решение  о  необходимости  осуществления  мероприятий  по сохранению объектов культурного наследия.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</w:p>
    <w:p w:rsidR="000E52F1" w:rsidRDefault="000E52F1" w:rsidP="000E52F1">
      <w:pPr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  <w:r w:rsidRPr="001336C6">
        <w:rPr>
          <w:sz w:val="28"/>
          <w:szCs w:val="28"/>
        </w:rPr>
        <w:t xml:space="preserve">. Информация о необходимости осуществления мероприятий </w:t>
      </w:r>
    </w:p>
    <w:p w:rsidR="000E52F1" w:rsidRDefault="000E52F1" w:rsidP="000E52F1">
      <w:pPr>
        <w:jc w:val="center"/>
        <w:rPr>
          <w:sz w:val="28"/>
          <w:szCs w:val="28"/>
        </w:rPr>
      </w:pPr>
      <w:r w:rsidRPr="001336C6">
        <w:rPr>
          <w:sz w:val="28"/>
          <w:szCs w:val="28"/>
        </w:rPr>
        <w:t>по охране</w:t>
      </w:r>
      <w:r>
        <w:rPr>
          <w:sz w:val="28"/>
          <w:szCs w:val="28"/>
        </w:rPr>
        <w:t xml:space="preserve"> </w:t>
      </w:r>
      <w:r w:rsidRPr="001336C6">
        <w:rPr>
          <w:sz w:val="28"/>
          <w:szCs w:val="28"/>
        </w:rPr>
        <w:t>окружающей среды</w:t>
      </w:r>
    </w:p>
    <w:p w:rsidR="000E52F1" w:rsidRPr="001336C6" w:rsidRDefault="000E52F1" w:rsidP="000E52F1">
      <w:pPr>
        <w:jc w:val="center"/>
        <w:rPr>
          <w:sz w:val="28"/>
          <w:szCs w:val="28"/>
        </w:rPr>
      </w:pPr>
    </w:p>
    <w:p w:rsidR="000E52F1" w:rsidRDefault="000E52F1" w:rsidP="000E52F1">
      <w:pPr>
        <w:jc w:val="center"/>
        <w:rPr>
          <w:sz w:val="28"/>
          <w:szCs w:val="28"/>
        </w:rPr>
      </w:pPr>
      <w:r w:rsidRPr="001336C6">
        <w:rPr>
          <w:sz w:val="28"/>
          <w:szCs w:val="28"/>
        </w:rPr>
        <w:t>Состояние воздуха</w:t>
      </w:r>
    </w:p>
    <w:p w:rsidR="000E52F1" w:rsidRPr="001336C6" w:rsidRDefault="000E52F1" w:rsidP="000E52F1">
      <w:pPr>
        <w:jc w:val="center"/>
        <w:rPr>
          <w:sz w:val="28"/>
          <w:szCs w:val="28"/>
        </w:rPr>
      </w:pP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 w:rsidRPr="001336C6">
        <w:rPr>
          <w:sz w:val="28"/>
          <w:szCs w:val="28"/>
        </w:rPr>
        <w:t>В  соответствии  с</w:t>
      </w:r>
      <w:r>
        <w:rPr>
          <w:sz w:val="28"/>
          <w:szCs w:val="28"/>
        </w:rPr>
        <w:t xml:space="preserve">  СанПиН  2.2.1/2.1.1.1200-03  «Санитарно-защитные  зоны </w:t>
      </w:r>
      <w:r w:rsidRPr="001336C6">
        <w:rPr>
          <w:sz w:val="28"/>
          <w:szCs w:val="28"/>
        </w:rPr>
        <w:t xml:space="preserve">и </w:t>
      </w:r>
      <w:r>
        <w:rPr>
          <w:sz w:val="28"/>
          <w:szCs w:val="28"/>
        </w:rPr>
        <w:t>санитарная классификация предприятий,</w:t>
      </w:r>
      <w:r w:rsidRPr="001336C6">
        <w:rPr>
          <w:sz w:val="28"/>
          <w:szCs w:val="28"/>
        </w:rPr>
        <w:t xml:space="preserve"> сооруж</w:t>
      </w:r>
      <w:r>
        <w:rPr>
          <w:sz w:val="28"/>
          <w:szCs w:val="28"/>
        </w:rPr>
        <w:t xml:space="preserve">ений и  иных  объектов» </w:t>
      </w:r>
      <w:r w:rsidRPr="001336C6">
        <w:rPr>
          <w:sz w:val="28"/>
          <w:szCs w:val="28"/>
        </w:rPr>
        <w:t xml:space="preserve">в  целях </w:t>
      </w:r>
      <w:r>
        <w:rPr>
          <w:sz w:val="28"/>
          <w:szCs w:val="28"/>
        </w:rPr>
        <w:t xml:space="preserve">обеспечения  безопасности </w:t>
      </w:r>
      <w:r w:rsidRPr="001336C6">
        <w:rPr>
          <w:sz w:val="28"/>
          <w:szCs w:val="28"/>
        </w:rPr>
        <w:t>насе</w:t>
      </w:r>
      <w:r>
        <w:rPr>
          <w:sz w:val="28"/>
          <w:szCs w:val="28"/>
        </w:rPr>
        <w:t xml:space="preserve">ления для вновь  строящихся, </w:t>
      </w:r>
      <w:r w:rsidRPr="001336C6">
        <w:rPr>
          <w:sz w:val="28"/>
          <w:szCs w:val="28"/>
        </w:rPr>
        <w:t xml:space="preserve">реконструируемых </w:t>
      </w:r>
      <w:r>
        <w:rPr>
          <w:sz w:val="28"/>
          <w:szCs w:val="28"/>
        </w:rPr>
        <w:t>автомобильных дорог,</w:t>
      </w:r>
      <w:r w:rsidRPr="001336C6">
        <w:rPr>
          <w:sz w:val="28"/>
          <w:szCs w:val="28"/>
        </w:rPr>
        <w:t xml:space="preserve"> являющих</w:t>
      </w:r>
      <w:r>
        <w:rPr>
          <w:sz w:val="28"/>
          <w:szCs w:val="28"/>
        </w:rPr>
        <w:t xml:space="preserve">ся  источником  химического  и </w:t>
      </w:r>
      <w:r w:rsidRPr="001336C6">
        <w:rPr>
          <w:sz w:val="28"/>
          <w:szCs w:val="28"/>
        </w:rPr>
        <w:t>физического воздействия  на  атмосфе</w:t>
      </w:r>
      <w:r>
        <w:rPr>
          <w:sz w:val="28"/>
          <w:szCs w:val="28"/>
        </w:rPr>
        <w:t xml:space="preserve">рный  воздух,  устанавливаются </w:t>
      </w:r>
      <w:r w:rsidRPr="001336C6">
        <w:rPr>
          <w:sz w:val="28"/>
          <w:szCs w:val="28"/>
        </w:rPr>
        <w:t xml:space="preserve">санитарные  разрывы, уменьшающие  эти  </w:t>
      </w:r>
      <w:r w:rsidRPr="001336C6">
        <w:rPr>
          <w:sz w:val="28"/>
          <w:szCs w:val="28"/>
        </w:rPr>
        <w:lastRenderedPageBreak/>
        <w:t>воздействия.  Величина  разрыва  устанавливается  в  каждом конкретном  случае  на  основании  расчетов  рассеивания  загрязнения  атмосферного воздуха  и  физических  факторов.  В  целях  соблюдения  санитарно-гигиенических нормативов  качества  воздуха  расчеты  рассеивания  химического  загрязнения атмосферного  воздуха  и  физических  воздействий  на  атмосферный  воздух, обосновани</w:t>
      </w:r>
      <w:r>
        <w:rPr>
          <w:sz w:val="28"/>
          <w:szCs w:val="28"/>
        </w:rPr>
        <w:t>я</w:t>
      </w:r>
      <w:r w:rsidRPr="001336C6">
        <w:rPr>
          <w:sz w:val="28"/>
          <w:szCs w:val="28"/>
        </w:rPr>
        <w:t xml:space="preserve"> размеров санитарного разрыва от проектируемых и реконструируемых</w:t>
      </w:r>
      <w:r w:rsidRPr="004F59DF">
        <w:rPr>
          <w:sz w:val="28"/>
          <w:szCs w:val="28"/>
        </w:rPr>
        <w:t xml:space="preserve"> </w:t>
      </w:r>
      <w:r w:rsidRPr="001336C6">
        <w:rPr>
          <w:sz w:val="28"/>
          <w:szCs w:val="28"/>
        </w:rPr>
        <w:t>автомобильных дорог будут проведены на стадии разработки рабочих проектов.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</w:p>
    <w:p w:rsidR="000E52F1" w:rsidRPr="001336C6" w:rsidRDefault="000E52F1" w:rsidP="000E52F1">
      <w:pPr>
        <w:jc w:val="center"/>
        <w:rPr>
          <w:sz w:val="28"/>
          <w:szCs w:val="28"/>
        </w:rPr>
      </w:pPr>
      <w:r w:rsidRPr="001336C6">
        <w:rPr>
          <w:sz w:val="28"/>
          <w:szCs w:val="28"/>
        </w:rPr>
        <w:t>Шумовое воздействие</w:t>
      </w:r>
    </w:p>
    <w:p w:rsidR="000E52F1" w:rsidRDefault="000E52F1" w:rsidP="000E52F1">
      <w:pPr>
        <w:jc w:val="both"/>
        <w:rPr>
          <w:sz w:val="28"/>
          <w:szCs w:val="28"/>
        </w:rPr>
      </w:pP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proofErr w:type="gramStart"/>
      <w:r w:rsidRPr="001336C6">
        <w:rPr>
          <w:sz w:val="28"/>
          <w:szCs w:val="28"/>
        </w:rPr>
        <w:t>В соответствии с указаниями СНиП II-12-77 «Защита от шума» и «Руководства по учету в проектах планировки и застройки городов требований снижения шума» допустимые уровни шума для различных типов городских территорий определены в нормативных документах (СНиП II-12-77,</w:t>
      </w:r>
      <w:r>
        <w:rPr>
          <w:sz w:val="28"/>
          <w:szCs w:val="28"/>
        </w:rPr>
        <w:t xml:space="preserve">                        </w:t>
      </w:r>
      <w:r w:rsidRPr="001336C6">
        <w:rPr>
          <w:sz w:val="28"/>
          <w:szCs w:val="28"/>
        </w:rPr>
        <w:t xml:space="preserve"> СН 2.2.4/2.1.8.562-96 «Шум на рабочих местах, в помещениях жилых, общественных зданий и на территории жилой застройки»).</w:t>
      </w:r>
      <w:proofErr w:type="gramEnd"/>
      <w:r w:rsidRPr="001336C6">
        <w:rPr>
          <w:sz w:val="28"/>
          <w:szCs w:val="28"/>
        </w:rPr>
        <w:t xml:space="preserve"> Нормы допустимого уровня звука для жилого района составляют 60 и 50 </w:t>
      </w:r>
      <w:proofErr w:type="spellStart"/>
      <w:r w:rsidRPr="001336C6">
        <w:rPr>
          <w:sz w:val="28"/>
          <w:szCs w:val="28"/>
        </w:rPr>
        <w:t>дБа</w:t>
      </w:r>
      <w:proofErr w:type="spellEnd"/>
      <w:r w:rsidRPr="001336C6">
        <w:rPr>
          <w:sz w:val="28"/>
          <w:szCs w:val="28"/>
        </w:rPr>
        <w:t xml:space="preserve"> для дневного и ночного времени, для внутриквартальных территорий жилой застройки -  55 и 45 </w:t>
      </w:r>
      <w:proofErr w:type="spellStart"/>
      <w:r w:rsidRPr="001336C6">
        <w:rPr>
          <w:sz w:val="28"/>
          <w:szCs w:val="28"/>
        </w:rPr>
        <w:t>дБа</w:t>
      </w:r>
      <w:proofErr w:type="spellEnd"/>
      <w:r w:rsidRPr="001336C6">
        <w:rPr>
          <w:sz w:val="28"/>
          <w:szCs w:val="28"/>
        </w:rPr>
        <w:t xml:space="preserve"> соответственно. В данном проекте жилая застройка располагается на расстоянии более 300 м от проектируемого объекта. 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</w:p>
    <w:p w:rsidR="000E52F1" w:rsidRDefault="000E52F1" w:rsidP="000E52F1">
      <w:pPr>
        <w:jc w:val="center"/>
        <w:rPr>
          <w:sz w:val="28"/>
          <w:szCs w:val="28"/>
        </w:rPr>
      </w:pPr>
      <w:r w:rsidRPr="001336C6">
        <w:rPr>
          <w:sz w:val="28"/>
          <w:szCs w:val="28"/>
        </w:rPr>
        <w:t>Зоны санитарной охраны</w:t>
      </w:r>
    </w:p>
    <w:p w:rsidR="000E52F1" w:rsidRPr="001336C6" w:rsidRDefault="000E52F1" w:rsidP="000E52F1">
      <w:pPr>
        <w:jc w:val="center"/>
        <w:rPr>
          <w:sz w:val="28"/>
          <w:szCs w:val="28"/>
        </w:rPr>
      </w:pP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 w:rsidRPr="001336C6">
        <w:rPr>
          <w:sz w:val="28"/>
          <w:szCs w:val="28"/>
        </w:rPr>
        <w:t>Участок  расположен  во  второй  зоне  горно-санитарной  охраны  курортов, утвержденн</w:t>
      </w:r>
      <w:r>
        <w:rPr>
          <w:sz w:val="28"/>
          <w:szCs w:val="28"/>
        </w:rPr>
        <w:t>ой</w:t>
      </w:r>
      <w:r w:rsidRPr="001336C6">
        <w:rPr>
          <w:sz w:val="28"/>
          <w:szCs w:val="28"/>
        </w:rPr>
        <w:t xml:space="preserve"> постановлением Совмина </w:t>
      </w:r>
      <w:r>
        <w:rPr>
          <w:sz w:val="28"/>
          <w:szCs w:val="28"/>
        </w:rPr>
        <w:t>РСФСР №494 от 17 декабря 1987 года.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1336C6">
        <w:rPr>
          <w:sz w:val="28"/>
          <w:szCs w:val="28"/>
        </w:rPr>
        <w:t>территории  второй  зоны  запреща</w:t>
      </w:r>
      <w:r>
        <w:rPr>
          <w:sz w:val="28"/>
          <w:szCs w:val="28"/>
        </w:rPr>
        <w:t>е</w:t>
      </w:r>
      <w:r w:rsidRPr="001336C6">
        <w:rPr>
          <w:sz w:val="28"/>
          <w:szCs w:val="28"/>
        </w:rPr>
        <w:t>тся  размещение  объектов  и  сооружений,  не связанных непосредственно с созданием и развитием сферы курортного лечения и  отдыха,  а  также  проведение  ра</w:t>
      </w:r>
      <w:r>
        <w:rPr>
          <w:sz w:val="28"/>
          <w:szCs w:val="28"/>
        </w:rPr>
        <w:t xml:space="preserve">бот,  загрязняющих  окружающую </w:t>
      </w:r>
      <w:r w:rsidRPr="001336C6">
        <w:rPr>
          <w:sz w:val="28"/>
          <w:szCs w:val="28"/>
        </w:rPr>
        <w:t>природную среду и приводящих к исто</w:t>
      </w:r>
      <w:r>
        <w:rPr>
          <w:sz w:val="28"/>
          <w:szCs w:val="28"/>
        </w:rPr>
        <w:t>щ</w:t>
      </w:r>
      <w:r w:rsidRPr="001336C6">
        <w:rPr>
          <w:sz w:val="28"/>
          <w:szCs w:val="28"/>
        </w:rPr>
        <w:t>ению природных лечебных ресурсов: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</w:t>
      </w:r>
      <w:r w:rsidRPr="001336C6">
        <w:rPr>
          <w:sz w:val="28"/>
          <w:szCs w:val="28"/>
        </w:rPr>
        <w:t>троительство новых и расширение действующих промышленных объектов, производство горных и других работ, не связанных непосредственно с освоением лечебно-оздоровительной местности, а также с развитием и благоустройством курорта;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</w:t>
      </w:r>
      <w:r w:rsidRPr="001336C6">
        <w:rPr>
          <w:sz w:val="28"/>
          <w:szCs w:val="28"/>
        </w:rPr>
        <w:t xml:space="preserve">троительство животноводческих и птицеводческих комплексов и ферм, устройство  навозохранилищ; 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р</w:t>
      </w:r>
      <w:r w:rsidRPr="001336C6">
        <w:rPr>
          <w:sz w:val="28"/>
          <w:szCs w:val="28"/>
        </w:rPr>
        <w:t>азмещение складов ядохимикатов, минеральных удобрений и горюче-смазочных материалов;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с</w:t>
      </w:r>
      <w:r w:rsidRPr="001336C6">
        <w:rPr>
          <w:sz w:val="28"/>
          <w:szCs w:val="28"/>
        </w:rPr>
        <w:t>троительство транзитных автомобильных дорог;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р</w:t>
      </w:r>
      <w:r w:rsidRPr="001336C6">
        <w:rPr>
          <w:sz w:val="28"/>
          <w:szCs w:val="28"/>
        </w:rPr>
        <w:t>азмещение коллективных стоянок автотранспорта без соответствующей системы очистки от твердых отходов, отработанных масел и сточных вод;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6)с</w:t>
      </w:r>
      <w:r w:rsidRPr="001336C6">
        <w:rPr>
          <w:sz w:val="28"/>
          <w:szCs w:val="28"/>
        </w:rPr>
        <w:t>троительство жилых домов, организация и обустройство садово-огороднических участков и палаточных туристических стоянок без централизованных систем водоснабжения и канализации;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р</w:t>
      </w:r>
      <w:r w:rsidRPr="001336C6">
        <w:rPr>
          <w:sz w:val="28"/>
          <w:szCs w:val="28"/>
        </w:rPr>
        <w:t>азмещение кладбищ и скотомогильников;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у</w:t>
      </w:r>
      <w:r w:rsidRPr="001336C6">
        <w:rPr>
          <w:sz w:val="28"/>
          <w:szCs w:val="28"/>
        </w:rPr>
        <w:t>стройство поглощающих колодцев, полей орошения, подземной фильтрации и накопителей сточных вод;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с</w:t>
      </w:r>
      <w:r w:rsidRPr="001336C6">
        <w:rPr>
          <w:sz w:val="28"/>
          <w:szCs w:val="28"/>
        </w:rPr>
        <w:t>кладирование и захоронение промышленных, бытовых и сельскохозяйственных отходов;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 м</w:t>
      </w:r>
      <w:r w:rsidRPr="001336C6">
        <w:rPr>
          <w:sz w:val="28"/>
          <w:szCs w:val="28"/>
        </w:rPr>
        <w:t>ассовый прогон и выпас скота;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11) и</w:t>
      </w:r>
      <w:r w:rsidRPr="001336C6">
        <w:rPr>
          <w:sz w:val="28"/>
          <w:szCs w:val="28"/>
        </w:rPr>
        <w:t>спользование минеральных удобрений и навозных стоков, применение ядохимикатов при борьбе с вредителями, болезнями растений и сорняками, использование химических методов б</w:t>
      </w:r>
      <w:r>
        <w:rPr>
          <w:sz w:val="28"/>
          <w:szCs w:val="28"/>
        </w:rPr>
        <w:t>орьбы с этерификацией водоемов;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12) с</w:t>
      </w:r>
      <w:r w:rsidRPr="001336C6">
        <w:rPr>
          <w:sz w:val="28"/>
          <w:szCs w:val="28"/>
        </w:rPr>
        <w:t>брос сточных и дренажных вод в водные объекты (за исключением сброса очищенных вод через специальные глубоководные выпуски), а также другие виды водопользования, отрицательно влияющие на санитарное и экологическое состояние этих объектов;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13) в</w:t>
      </w:r>
      <w:r w:rsidRPr="001336C6">
        <w:rPr>
          <w:sz w:val="28"/>
          <w:szCs w:val="28"/>
        </w:rPr>
        <w:t xml:space="preserve">ырубка зеленых насаждений, кроме рубок ухода за лесом и санитарных рубок, и другое использование земельных участков, лесных угодий и водоемов, которое может привести к ухудшению качества или уменьшению количества природных лечебных ресурсов лечебно-оздоровительной местности и курорта федерального значения. 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</w:p>
    <w:p w:rsidR="000E52F1" w:rsidRDefault="000E52F1" w:rsidP="000E52F1">
      <w:pPr>
        <w:jc w:val="center"/>
        <w:rPr>
          <w:sz w:val="28"/>
          <w:szCs w:val="28"/>
        </w:rPr>
      </w:pPr>
      <w:r w:rsidRPr="001336C6">
        <w:rPr>
          <w:sz w:val="28"/>
          <w:szCs w:val="28"/>
        </w:rPr>
        <w:t>Охрана земель</w:t>
      </w:r>
    </w:p>
    <w:p w:rsidR="000E52F1" w:rsidRPr="001336C6" w:rsidRDefault="000E52F1" w:rsidP="000E52F1">
      <w:pPr>
        <w:jc w:val="center"/>
        <w:rPr>
          <w:sz w:val="28"/>
          <w:szCs w:val="28"/>
        </w:rPr>
      </w:pP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 w:rsidRPr="001336C6">
        <w:rPr>
          <w:sz w:val="28"/>
          <w:szCs w:val="28"/>
        </w:rPr>
        <w:t xml:space="preserve">Мероприятия по охране земель проводятся в соответствии с Земельным </w:t>
      </w:r>
      <w:r>
        <w:rPr>
          <w:sz w:val="28"/>
          <w:szCs w:val="28"/>
        </w:rPr>
        <w:t>к</w:t>
      </w:r>
      <w:r w:rsidRPr="001336C6">
        <w:rPr>
          <w:sz w:val="28"/>
          <w:szCs w:val="28"/>
        </w:rPr>
        <w:t>одексом</w:t>
      </w:r>
      <w:r>
        <w:rPr>
          <w:sz w:val="28"/>
          <w:szCs w:val="28"/>
        </w:rPr>
        <w:t xml:space="preserve"> Российской Федерации</w:t>
      </w:r>
      <w:r w:rsidRPr="001336C6">
        <w:rPr>
          <w:sz w:val="28"/>
          <w:szCs w:val="28"/>
        </w:rPr>
        <w:t>, Федеральным законом</w:t>
      </w:r>
      <w:r>
        <w:rPr>
          <w:sz w:val="28"/>
          <w:szCs w:val="28"/>
        </w:rPr>
        <w:t xml:space="preserve"> от 10 января 2002 года №7-ФЗ «</w:t>
      </w:r>
      <w:r w:rsidRPr="001336C6">
        <w:rPr>
          <w:sz w:val="28"/>
          <w:szCs w:val="28"/>
        </w:rPr>
        <w:t xml:space="preserve">Об охране </w:t>
      </w:r>
      <w:r>
        <w:rPr>
          <w:sz w:val="28"/>
          <w:szCs w:val="28"/>
        </w:rPr>
        <w:t>окружающей среды»</w:t>
      </w:r>
      <w:r w:rsidRPr="001336C6">
        <w:rPr>
          <w:sz w:val="28"/>
          <w:szCs w:val="28"/>
        </w:rPr>
        <w:t>.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 w:rsidRPr="001336C6">
        <w:rPr>
          <w:sz w:val="28"/>
          <w:szCs w:val="28"/>
        </w:rPr>
        <w:t xml:space="preserve">При проведении связанных с нарушением почвенного слоя строительных работ и работ, связанных с пользованием недрами, плодородный слой почвы снимается и используется для улучшения малопродуктивных земель. 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 w:rsidRPr="001336C6">
        <w:rPr>
          <w:sz w:val="28"/>
          <w:szCs w:val="28"/>
        </w:rPr>
        <w:t>Лица, деятельность которых привела к ухудшению качества земель (в том числе в результате их загрязнения, нарушения почвенного слоя), обязаны обеспечить их рекультивацию. Рекультивация земель представляет собой мероприятия по предотвращению деградации земель и (или) восстановлению их плодородия посредством приведения земель в состояние, пригодное для их использования в соответствии с целевым назначением и разрешенным использованием, в том числе путем устранения последствий загрязнения почв, восстановления плодородного слоя почвы, создания защитных лесных насаждений.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</w:p>
    <w:p w:rsidR="000E52F1" w:rsidRDefault="000E52F1" w:rsidP="000E52F1">
      <w:pPr>
        <w:jc w:val="center"/>
        <w:rPr>
          <w:sz w:val="28"/>
          <w:szCs w:val="28"/>
        </w:rPr>
      </w:pPr>
      <w:r>
        <w:rPr>
          <w:sz w:val="28"/>
          <w:szCs w:val="28"/>
        </w:rPr>
        <w:t>9</w:t>
      </w:r>
      <w:r w:rsidRPr="001336C6">
        <w:rPr>
          <w:sz w:val="28"/>
          <w:szCs w:val="28"/>
        </w:rPr>
        <w:t xml:space="preserve">. Информация о необходимости осуществления мероприятий </w:t>
      </w:r>
    </w:p>
    <w:p w:rsidR="000E52F1" w:rsidRDefault="000E52F1" w:rsidP="000E52F1">
      <w:pPr>
        <w:jc w:val="center"/>
        <w:rPr>
          <w:sz w:val="28"/>
          <w:szCs w:val="28"/>
        </w:rPr>
      </w:pPr>
      <w:r w:rsidRPr="001336C6">
        <w:rPr>
          <w:sz w:val="28"/>
          <w:szCs w:val="28"/>
        </w:rPr>
        <w:t>по защите</w:t>
      </w:r>
      <w:r>
        <w:rPr>
          <w:sz w:val="28"/>
          <w:szCs w:val="28"/>
        </w:rPr>
        <w:t xml:space="preserve"> </w:t>
      </w:r>
      <w:r w:rsidRPr="001336C6">
        <w:rPr>
          <w:sz w:val="28"/>
          <w:szCs w:val="28"/>
        </w:rPr>
        <w:t xml:space="preserve">территории от чрезвычайных ситуаций </w:t>
      </w:r>
      <w:proofErr w:type="gramStart"/>
      <w:r w:rsidRPr="001336C6">
        <w:rPr>
          <w:sz w:val="28"/>
          <w:szCs w:val="28"/>
        </w:rPr>
        <w:t>природного</w:t>
      </w:r>
      <w:proofErr w:type="gramEnd"/>
      <w:r w:rsidRPr="001336C6">
        <w:rPr>
          <w:sz w:val="28"/>
          <w:szCs w:val="28"/>
        </w:rPr>
        <w:t xml:space="preserve"> </w:t>
      </w:r>
    </w:p>
    <w:p w:rsidR="000E52F1" w:rsidRDefault="000E52F1" w:rsidP="000E52F1">
      <w:pPr>
        <w:jc w:val="center"/>
        <w:rPr>
          <w:sz w:val="28"/>
          <w:szCs w:val="28"/>
        </w:rPr>
      </w:pPr>
      <w:r w:rsidRPr="001336C6">
        <w:rPr>
          <w:sz w:val="28"/>
          <w:szCs w:val="28"/>
        </w:rPr>
        <w:t>и техногенного характера,</w:t>
      </w:r>
      <w:r>
        <w:rPr>
          <w:sz w:val="28"/>
          <w:szCs w:val="28"/>
        </w:rPr>
        <w:t xml:space="preserve"> </w:t>
      </w:r>
      <w:r w:rsidRPr="001336C6">
        <w:rPr>
          <w:sz w:val="28"/>
          <w:szCs w:val="28"/>
        </w:rPr>
        <w:t xml:space="preserve">в том числе по обеспечению </w:t>
      </w:r>
    </w:p>
    <w:p w:rsidR="000E52F1" w:rsidRDefault="000E52F1" w:rsidP="000E52F1">
      <w:pPr>
        <w:jc w:val="center"/>
        <w:rPr>
          <w:sz w:val="28"/>
          <w:szCs w:val="28"/>
        </w:rPr>
      </w:pPr>
      <w:r w:rsidRPr="001336C6">
        <w:rPr>
          <w:sz w:val="28"/>
          <w:szCs w:val="28"/>
        </w:rPr>
        <w:t>пожарной безопасности и гражданской обороне.</w:t>
      </w:r>
    </w:p>
    <w:p w:rsidR="000E52F1" w:rsidRPr="001336C6" w:rsidRDefault="000E52F1" w:rsidP="000E52F1">
      <w:pPr>
        <w:jc w:val="center"/>
        <w:rPr>
          <w:sz w:val="28"/>
          <w:szCs w:val="28"/>
        </w:rPr>
      </w:pPr>
    </w:p>
    <w:p w:rsidR="000E52F1" w:rsidRDefault="000E52F1" w:rsidP="000E52F1">
      <w:pPr>
        <w:jc w:val="center"/>
        <w:rPr>
          <w:sz w:val="28"/>
          <w:szCs w:val="28"/>
        </w:rPr>
      </w:pPr>
      <w:r w:rsidRPr="001336C6">
        <w:rPr>
          <w:sz w:val="28"/>
          <w:szCs w:val="28"/>
        </w:rPr>
        <w:t>Источники чрезвычайных ситуаций природного характера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 w:rsidRPr="001336C6">
        <w:rPr>
          <w:sz w:val="28"/>
          <w:szCs w:val="28"/>
        </w:rPr>
        <w:t xml:space="preserve">Согласно ГОСТ </w:t>
      </w:r>
      <w:proofErr w:type="gramStart"/>
      <w:r w:rsidRPr="001336C6">
        <w:rPr>
          <w:sz w:val="28"/>
          <w:szCs w:val="28"/>
        </w:rPr>
        <w:t>Р</w:t>
      </w:r>
      <w:proofErr w:type="gramEnd"/>
      <w:r w:rsidRPr="001336C6">
        <w:rPr>
          <w:sz w:val="28"/>
          <w:szCs w:val="28"/>
        </w:rPr>
        <w:t xml:space="preserve"> 22.0.03-95 «Безопасность в чрезвычайных ситуациях. </w:t>
      </w:r>
      <w:proofErr w:type="gramStart"/>
      <w:r w:rsidRPr="001336C6">
        <w:rPr>
          <w:sz w:val="28"/>
          <w:szCs w:val="28"/>
        </w:rPr>
        <w:t xml:space="preserve">Природные чрезвычайные ситуации» природной </w:t>
      </w:r>
      <w:r>
        <w:rPr>
          <w:sz w:val="28"/>
          <w:szCs w:val="28"/>
        </w:rPr>
        <w:t>чрезвычайной ситуации</w:t>
      </w:r>
      <w:r w:rsidRPr="001336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ЧС) </w:t>
      </w:r>
      <w:r w:rsidRPr="001336C6">
        <w:rPr>
          <w:sz w:val="28"/>
          <w:szCs w:val="28"/>
        </w:rPr>
        <w:t xml:space="preserve">называется обстановка на определенной территории или акватории, сложившаяся в результате возникновения источника природной ЧС, которая может повлечь или повлекла за собой человеческие жертвы, ущерб здоровью людей и (или) окружающей природной среде, значительные материальные потери и нарушение условий жизнедеятельности </w:t>
      </w:r>
      <w:r>
        <w:rPr>
          <w:sz w:val="28"/>
          <w:szCs w:val="28"/>
        </w:rPr>
        <w:t>людей.</w:t>
      </w:r>
      <w:proofErr w:type="gramEnd"/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 w:rsidRPr="001336C6">
        <w:rPr>
          <w:sz w:val="28"/>
          <w:szCs w:val="28"/>
        </w:rPr>
        <w:t xml:space="preserve">В зависимости от механизма и природы происхождения опасные природные явления разделяются на следующие группы (классы): 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г</w:t>
      </w:r>
      <w:r w:rsidRPr="001336C6">
        <w:rPr>
          <w:sz w:val="28"/>
          <w:szCs w:val="28"/>
        </w:rPr>
        <w:t>еофизические опасные явления (землетрясения</w:t>
      </w:r>
      <w:r>
        <w:rPr>
          <w:sz w:val="28"/>
          <w:szCs w:val="28"/>
        </w:rPr>
        <w:t>, извержения вулканов, цунами);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 г</w:t>
      </w:r>
      <w:r w:rsidRPr="001336C6">
        <w:rPr>
          <w:sz w:val="28"/>
          <w:szCs w:val="28"/>
        </w:rPr>
        <w:t xml:space="preserve">еологические опасные явления (экзогенные геологические явления) - оползни, сели, обвалы, осыпи, лавины, склонный смыв, просадка лёссовых пород, просадка (провал) земной поверхности в результате карета, эрозия почв, </w:t>
      </w:r>
      <w:proofErr w:type="gramEnd"/>
    </w:p>
    <w:p w:rsidR="000E52F1" w:rsidRPr="001336C6" w:rsidRDefault="000E52F1" w:rsidP="000E52F1">
      <w:pPr>
        <w:jc w:val="both"/>
        <w:rPr>
          <w:sz w:val="28"/>
          <w:szCs w:val="28"/>
        </w:rPr>
      </w:pPr>
      <w:r>
        <w:rPr>
          <w:sz w:val="28"/>
          <w:szCs w:val="28"/>
        </w:rPr>
        <w:t>пыльные бури;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 м</w:t>
      </w:r>
      <w:r w:rsidRPr="001336C6">
        <w:rPr>
          <w:sz w:val="28"/>
          <w:szCs w:val="28"/>
        </w:rPr>
        <w:t>етеорологические и агрометеорологические опасные явления (бури, ураганы, смерчи (торнадо), шквалы, вертикальные вихри (потоки), крупный град, ливни, снегопады, гололед, морозы, метели, жара, тума</w:t>
      </w:r>
      <w:r>
        <w:rPr>
          <w:sz w:val="28"/>
          <w:szCs w:val="28"/>
        </w:rPr>
        <w:t>ны, засухи, суховей, заморозки);</w:t>
      </w:r>
      <w:r w:rsidRPr="001336C6">
        <w:rPr>
          <w:sz w:val="28"/>
          <w:szCs w:val="28"/>
        </w:rPr>
        <w:t xml:space="preserve"> </w:t>
      </w:r>
      <w:proofErr w:type="gramEnd"/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г</w:t>
      </w:r>
      <w:r w:rsidRPr="001336C6">
        <w:rPr>
          <w:sz w:val="28"/>
          <w:szCs w:val="28"/>
        </w:rPr>
        <w:t xml:space="preserve">идрологические опасные явления (половодье, дождевые паводки, заторы и зажоры, ветровой нагон, низкий уровень воды, ранний ледостав и появление льда на судоходных водоемах и реках, повышение уровня грунтовых вод </w:t>
      </w:r>
      <w:r>
        <w:rPr>
          <w:sz w:val="28"/>
          <w:szCs w:val="28"/>
        </w:rPr>
        <w:t>(подтопление);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п</w:t>
      </w:r>
      <w:r w:rsidRPr="001336C6">
        <w:rPr>
          <w:sz w:val="28"/>
          <w:szCs w:val="28"/>
        </w:rPr>
        <w:t>риродные пожары (торфяные, лесные пожары, пожары степных и хлебных массивов, подземные пожары горючих ископаемых).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 w:rsidRPr="001336C6">
        <w:rPr>
          <w:sz w:val="28"/>
          <w:szCs w:val="28"/>
        </w:rPr>
        <w:t>По результатам обследования на участке работ выделены следующие геологические процессы: высокая сейсмичность, возможные пожары.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 w:rsidRPr="001336C6">
        <w:rPr>
          <w:sz w:val="28"/>
          <w:szCs w:val="28"/>
        </w:rPr>
        <w:t>Из эндогенных процессов следует отметить сейсмичность участка изысканий.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 w:rsidRPr="001336C6">
        <w:rPr>
          <w:sz w:val="28"/>
          <w:szCs w:val="28"/>
        </w:rPr>
        <w:t xml:space="preserve">Согласно СП 14.13330.2014 сейсмичность участка изысканий </w:t>
      </w:r>
      <w:r>
        <w:rPr>
          <w:sz w:val="28"/>
          <w:szCs w:val="28"/>
        </w:rPr>
        <w:t xml:space="preserve">                           </w:t>
      </w:r>
      <w:r w:rsidRPr="001336C6">
        <w:rPr>
          <w:sz w:val="28"/>
          <w:szCs w:val="28"/>
        </w:rPr>
        <w:t>(г. Геленджик) составляет 8 баллов при 10% вероятности возможного превышения (карта А) и 9 баллов при 5% и 1% вероятности возможного превышения (карта</w:t>
      </w:r>
      <w:proofErr w:type="gramStart"/>
      <w:r w:rsidRPr="001336C6">
        <w:rPr>
          <w:sz w:val="28"/>
          <w:szCs w:val="28"/>
        </w:rPr>
        <w:t xml:space="preserve"> В</w:t>
      </w:r>
      <w:proofErr w:type="gramEnd"/>
      <w:r w:rsidRPr="001336C6">
        <w:rPr>
          <w:sz w:val="28"/>
          <w:szCs w:val="28"/>
        </w:rPr>
        <w:t xml:space="preserve"> и С).  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 w:rsidRPr="001336C6">
        <w:rPr>
          <w:sz w:val="28"/>
          <w:szCs w:val="28"/>
        </w:rPr>
        <w:t>Участок изысканий характеризуется максимальной сейсмичностью 9.2 балл</w:t>
      </w:r>
      <w:r>
        <w:rPr>
          <w:sz w:val="28"/>
          <w:szCs w:val="28"/>
        </w:rPr>
        <w:t>а</w:t>
      </w:r>
      <w:r w:rsidRPr="001336C6">
        <w:rPr>
          <w:sz w:val="28"/>
          <w:szCs w:val="28"/>
        </w:rPr>
        <w:t>. При округлении балла до целого числа сейсмичность площадки соответствует 9 баллам по шкале MSK-64 при периоде повторения землетрясений 1 раз в 500 лет.</w:t>
      </w:r>
    </w:p>
    <w:p w:rsidR="000E52F1" w:rsidRDefault="000E52F1" w:rsidP="000E52F1">
      <w:pPr>
        <w:ind w:firstLine="709"/>
        <w:jc w:val="both"/>
        <w:rPr>
          <w:sz w:val="28"/>
          <w:szCs w:val="28"/>
        </w:rPr>
      </w:pPr>
      <w:r w:rsidRPr="001336C6">
        <w:rPr>
          <w:sz w:val="28"/>
          <w:szCs w:val="28"/>
        </w:rPr>
        <w:t>Других  опасных  инженерно-геологических  процессов  (оползни,  обвалы  и  т.д.), способных  отрицательно  повлиять  на  строительство  и  эксплуатацию проектируемых сооружений, не выявлено.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</w:p>
    <w:p w:rsidR="000E52F1" w:rsidRDefault="000E52F1" w:rsidP="000E52F1">
      <w:pPr>
        <w:jc w:val="center"/>
        <w:rPr>
          <w:sz w:val="28"/>
          <w:szCs w:val="28"/>
        </w:rPr>
      </w:pPr>
      <w:r w:rsidRPr="001336C6">
        <w:rPr>
          <w:sz w:val="28"/>
          <w:szCs w:val="28"/>
        </w:rPr>
        <w:t>Источники чрезвычайных ситуаций техногенного характера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 w:rsidRPr="001336C6">
        <w:rPr>
          <w:sz w:val="28"/>
          <w:szCs w:val="28"/>
        </w:rPr>
        <w:t>Потенциальными источниками ЧС техногенного характера являются возможные пожары ближайших участков, взрывы баллонов бытового газа, аварии на газопроводах, террористические акты. Обеспечение устойчивости жизнедеятельности и безопасного проживания достигается путем реализации требований градостроительных, противопожарных и экологических нормативов.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</w:p>
    <w:p w:rsidR="000E52F1" w:rsidRDefault="000E52F1" w:rsidP="000E52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1336C6">
        <w:rPr>
          <w:sz w:val="28"/>
          <w:szCs w:val="28"/>
        </w:rPr>
        <w:t xml:space="preserve">Мероприятия по защите территорий </w:t>
      </w:r>
      <w:proofErr w:type="gramStart"/>
      <w:r w:rsidRPr="001336C6">
        <w:rPr>
          <w:sz w:val="28"/>
          <w:szCs w:val="28"/>
        </w:rPr>
        <w:t>от</w:t>
      </w:r>
      <w:proofErr w:type="gramEnd"/>
      <w:r w:rsidRPr="001336C6">
        <w:rPr>
          <w:sz w:val="28"/>
          <w:szCs w:val="28"/>
        </w:rPr>
        <w:t xml:space="preserve"> чрезвычайных </w:t>
      </w:r>
    </w:p>
    <w:p w:rsidR="000E52F1" w:rsidRPr="001336C6" w:rsidRDefault="000E52F1" w:rsidP="000E52F1">
      <w:pPr>
        <w:jc w:val="center"/>
        <w:rPr>
          <w:sz w:val="28"/>
          <w:szCs w:val="28"/>
        </w:rPr>
      </w:pPr>
      <w:r w:rsidRPr="001336C6">
        <w:rPr>
          <w:sz w:val="28"/>
          <w:szCs w:val="28"/>
        </w:rPr>
        <w:t>ситуаций природного и</w:t>
      </w:r>
      <w:r w:rsidRPr="00773F95">
        <w:rPr>
          <w:sz w:val="28"/>
          <w:szCs w:val="28"/>
        </w:rPr>
        <w:t xml:space="preserve"> </w:t>
      </w:r>
      <w:r w:rsidRPr="001336C6">
        <w:rPr>
          <w:sz w:val="28"/>
          <w:szCs w:val="28"/>
        </w:rPr>
        <w:t>техногенного характера.</w:t>
      </w:r>
    </w:p>
    <w:p w:rsidR="000E52F1" w:rsidRPr="001336C6" w:rsidRDefault="000E52F1" w:rsidP="000E52F1">
      <w:pPr>
        <w:jc w:val="center"/>
        <w:rPr>
          <w:sz w:val="28"/>
          <w:szCs w:val="28"/>
        </w:rPr>
      </w:pP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proofErr w:type="gramStart"/>
      <w:r w:rsidRPr="001336C6">
        <w:rPr>
          <w:sz w:val="28"/>
          <w:szCs w:val="28"/>
        </w:rPr>
        <w:t>Мероприятия по защите населения и территорий от чрезвычайных ситуаций должны осуществляться в соответствии с</w:t>
      </w:r>
      <w:r>
        <w:rPr>
          <w:sz w:val="28"/>
          <w:szCs w:val="28"/>
        </w:rPr>
        <w:t xml:space="preserve"> Федеральными законами                              от 24 декабря 1994 года №68-ФЗ «</w:t>
      </w:r>
      <w:r w:rsidRPr="001336C6">
        <w:rPr>
          <w:sz w:val="28"/>
          <w:szCs w:val="28"/>
        </w:rPr>
        <w:t xml:space="preserve">О защите населения и территорий от чрезвычайных ситуаций природного и техногенного </w:t>
      </w:r>
      <w:r>
        <w:rPr>
          <w:sz w:val="28"/>
          <w:szCs w:val="28"/>
        </w:rPr>
        <w:t>характера», от 22 июля 2008 года №123-ФЗ «</w:t>
      </w:r>
      <w:r w:rsidRPr="001336C6">
        <w:rPr>
          <w:sz w:val="28"/>
          <w:szCs w:val="28"/>
        </w:rPr>
        <w:t>Технический регламент о тр</w:t>
      </w:r>
      <w:r>
        <w:rPr>
          <w:sz w:val="28"/>
          <w:szCs w:val="28"/>
        </w:rPr>
        <w:t>ебованиях пожарной безопасности»</w:t>
      </w:r>
      <w:r w:rsidRPr="001336C6">
        <w:rPr>
          <w:sz w:val="28"/>
          <w:szCs w:val="28"/>
        </w:rPr>
        <w:t xml:space="preserve"> и Методическими рекомендациями по реализации Федерального закона от 6 октября 2003 го</w:t>
      </w:r>
      <w:r>
        <w:rPr>
          <w:sz w:val="28"/>
          <w:szCs w:val="28"/>
        </w:rPr>
        <w:t>да №131-ФЗ «</w:t>
      </w:r>
      <w:r w:rsidRPr="001336C6">
        <w:rPr>
          <w:sz w:val="28"/>
          <w:szCs w:val="28"/>
        </w:rPr>
        <w:t>Об</w:t>
      </w:r>
      <w:proofErr w:type="gramEnd"/>
      <w:r w:rsidRPr="001336C6">
        <w:rPr>
          <w:sz w:val="28"/>
          <w:szCs w:val="28"/>
        </w:rPr>
        <w:t xml:space="preserve"> общих </w:t>
      </w:r>
      <w:proofErr w:type="gramStart"/>
      <w:r w:rsidRPr="001336C6">
        <w:rPr>
          <w:sz w:val="28"/>
          <w:szCs w:val="28"/>
        </w:rPr>
        <w:t>принципах</w:t>
      </w:r>
      <w:proofErr w:type="gramEnd"/>
      <w:r w:rsidRPr="001336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организации </w:t>
      </w:r>
      <w:r w:rsidRPr="001336C6">
        <w:rPr>
          <w:sz w:val="28"/>
          <w:szCs w:val="28"/>
        </w:rPr>
        <w:t>местного самоуп</w:t>
      </w:r>
      <w:r>
        <w:rPr>
          <w:sz w:val="28"/>
          <w:szCs w:val="28"/>
        </w:rPr>
        <w:t>равления в Российской Федерации»</w:t>
      </w:r>
      <w:r w:rsidRPr="001336C6">
        <w:rPr>
          <w:sz w:val="28"/>
          <w:szCs w:val="28"/>
        </w:rPr>
        <w:t xml:space="preserve"> в области гражданской обороны, защиты населения и территорий от чрезвычайных ситуаций, об</w:t>
      </w:r>
      <w:r>
        <w:rPr>
          <w:sz w:val="28"/>
          <w:szCs w:val="28"/>
        </w:rPr>
        <w:t>еспечения пожарной безопасности</w:t>
      </w:r>
      <w:r w:rsidRPr="001336C6">
        <w:rPr>
          <w:sz w:val="28"/>
          <w:szCs w:val="28"/>
        </w:rPr>
        <w:t>.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</w:p>
    <w:p w:rsidR="000E52F1" w:rsidRDefault="000E52F1" w:rsidP="000E52F1">
      <w:pPr>
        <w:jc w:val="center"/>
        <w:rPr>
          <w:sz w:val="28"/>
          <w:szCs w:val="28"/>
        </w:rPr>
      </w:pPr>
      <w:r w:rsidRPr="001336C6">
        <w:rPr>
          <w:sz w:val="28"/>
          <w:szCs w:val="28"/>
        </w:rPr>
        <w:t xml:space="preserve">Мероприятия </w:t>
      </w:r>
      <w:r>
        <w:rPr>
          <w:sz w:val="28"/>
          <w:szCs w:val="28"/>
        </w:rPr>
        <w:t>гражданской обороны</w:t>
      </w:r>
      <w:r w:rsidRPr="001336C6">
        <w:rPr>
          <w:sz w:val="28"/>
          <w:szCs w:val="28"/>
        </w:rPr>
        <w:t xml:space="preserve"> и ЧС</w:t>
      </w:r>
    </w:p>
    <w:p w:rsidR="000E52F1" w:rsidRPr="001336C6" w:rsidRDefault="000E52F1" w:rsidP="000E52F1">
      <w:pPr>
        <w:jc w:val="center"/>
        <w:rPr>
          <w:sz w:val="28"/>
          <w:szCs w:val="28"/>
        </w:rPr>
      </w:pP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proofErr w:type="gramStart"/>
      <w:r w:rsidRPr="001336C6">
        <w:rPr>
          <w:sz w:val="28"/>
          <w:szCs w:val="28"/>
        </w:rPr>
        <w:t>Мероприятия по защите населения и территорий от чрезвычайных ситуаций должны осуществляться в соответствии с</w:t>
      </w:r>
      <w:r>
        <w:rPr>
          <w:sz w:val="28"/>
          <w:szCs w:val="28"/>
        </w:rPr>
        <w:t xml:space="preserve"> Федеральными законами                    от 24 декабря 1994 года №68-ФЗ «</w:t>
      </w:r>
      <w:r w:rsidRPr="001336C6">
        <w:rPr>
          <w:sz w:val="28"/>
          <w:szCs w:val="28"/>
        </w:rPr>
        <w:t xml:space="preserve">О защите населения и территорий от чрезвычайных ситуаций природного и техногенного </w:t>
      </w:r>
      <w:r>
        <w:rPr>
          <w:sz w:val="28"/>
          <w:szCs w:val="28"/>
        </w:rPr>
        <w:t>характера», от 22 июля 2008 года №123-ФЗ «</w:t>
      </w:r>
      <w:r w:rsidRPr="001336C6">
        <w:rPr>
          <w:sz w:val="28"/>
          <w:szCs w:val="28"/>
        </w:rPr>
        <w:t>Технический регламент о тр</w:t>
      </w:r>
      <w:r>
        <w:rPr>
          <w:sz w:val="28"/>
          <w:szCs w:val="28"/>
        </w:rPr>
        <w:t>ебованиях пожарной безопасности»</w:t>
      </w:r>
      <w:r w:rsidRPr="001336C6">
        <w:rPr>
          <w:sz w:val="28"/>
          <w:szCs w:val="28"/>
        </w:rPr>
        <w:t xml:space="preserve"> и Методическими рекомендациями по реализации Федерального закона от 6 октября 2003 го</w:t>
      </w:r>
      <w:r>
        <w:rPr>
          <w:sz w:val="28"/>
          <w:szCs w:val="28"/>
        </w:rPr>
        <w:t>да №131-ФЗ «</w:t>
      </w:r>
      <w:r w:rsidRPr="001336C6">
        <w:rPr>
          <w:sz w:val="28"/>
          <w:szCs w:val="28"/>
        </w:rPr>
        <w:t>Об</w:t>
      </w:r>
      <w:proofErr w:type="gramEnd"/>
      <w:r w:rsidRPr="001336C6">
        <w:rPr>
          <w:sz w:val="28"/>
          <w:szCs w:val="28"/>
        </w:rPr>
        <w:t xml:space="preserve"> общих </w:t>
      </w:r>
      <w:proofErr w:type="gramStart"/>
      <w:r w:rsidRPr="001336C6">
        <w:rPr>
          <w:sz w:val="28"/>
          <w:szCs w:val="28"/>
        </w:rPr>
        <w:t>принципах</w:t>
      </w:r>
      <w:proofErr w:type="gramEnd"/>
      <w:r w:rsidRPr="001336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организации </w:t>
      </w:r>
      <w:r w:rsidRPr="001336C6">
        <w:rPr>
          <w:sz w:val="28"/>
          <w:szCs w:val="28"/>
        </w:rPr>
        <w:t>местного самоуп</w:t>
      </w:r>
      <w:r>
        <w:rPr>
          <w:sz w:val="28"/>
          <w:szCs w:val="28"/>
        </w:rPr>
        <w:t>равления в Российской Федерации»</w:t>
      </w:r>
      <w:r w:rsidRPr="001336C6">
        <w:rPr>
          <w:sz w:val="28"/>
          <w:szCs w:val="28"/>
        </w:rPr>
        <w:t xml:space="preserve"> в области гражданской обороны, защиты населения и территорий от чрезвычайных ситуаций, об</w:t>
      </w:r>
      <w:r>
        <w:rPr>
          <w:sz w:val="28"/>
          <w:szCs w:val="28"/>
        </w:rPr>
        <w:t>еспечения пожарной безопасности»</w:t>
      </w:r>
      <w:r w:rsidRPr="001336C6">
        <w:rPr>
          <w:sz w:val="28"/>
          <w:szCs w:val="28"/>
        </w:rPr>
        <w:t>.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 w:rsidRPr="001336C6">
        <w:rPr>
          <w:sz w:val="28"/>
          <w:szCs w:val="28"/>
        </w:rPr>
        <w:t xml:space="preserve">Пользователи лесного участка обязаны соблюдать </w:t>
      </w:r>
      <w:r>
        <w:rPr>
          <w:sz w:val="28"/>
          <w:szCs w:val="28"/>
        </w:rPr>
        <w:t>п</w:t>
      </w:r>
      <w:r w:rsidRPr="001336C6">
        <w:rPr>
          <w:sz w:val="28"/>
          <w:szCs w:val="28"/>
        </w:rPr>
        <w:t xml:space="preserve">остановление Правительства </w:t>
      </w:r>
      <w:r>
        <w:rPr>
          <w:sz w:val="28"/>
          <w:szCs w:val="28"/>
        </w:rPr>
        <w:t>Российской Федерации от 30 июня 2007 года №417 «</w:t>
      </w:r>
      <w:r w:rsidRPr="001336C6">
        <w:rPr>
          <w:sz w:val="28"/>
          <w:szCs w:val="28"/>
        </w:rPr>
        <w:t>Об утверждении Прави</w:t>
      </w:r>
      <w:r>
        <w:rPr>
          <w:sz w:val="28"/>
          <w:szCs w:val="28"/>
        </w:rPr>
        <w:t>л пожарной безопасности в лесах»</w:t>
      </w:r>
      <w:r w:rsidRPr="001336C6">
        <w:rPr>
          <w:sz w:val="28"/>
          <w:szCs w:val="28"/>
        </w:rPr>
        <w:t xml:space="preserve">, а также </w:t>
      </w:r>
      <w:r>
        <w:rPr>
          <w:sz w:val="28"/>
          <w:szCs w:val="28"/>
        </w:rPr>
        <w:t>п</w:t>
      </w:r>
      <w:r w:rsidRPr="001336C6">
        <w:rPr>
          <w:sz w:val="28"/>
          <w:szCs w:val="28"/>
        </w:rPr>
        <w:t>остановление Правитель</w:t>
      </w:r>
      <w:r>
        <w:rPr>
          <w:sz w:val="28"/>
          <w:szCs w:val="28"/>
        </w:rPr>
        <w:t>ства Российской Федерации от 20 мая 2017 года №607 «</w:t>
      </w:r>
      <w:r w:rsidRPr="001336C6">
        <w:rPr>
          <w:sz w:val="28"/>
          <w:szCs w:val="28"/>
        </w:rPr>
        <w:t xml:space="preserve">О правилах </w:t>
      </w:r>
      <w:r>
        <w:rPr>
          <w:sz w:val="28"/>
          <w:szCs w:val="28"/>
        </w:rPr>
        <w:t>санитарной безопасности в лесах»</w:t>
      </w:r>
      <w:r w:rsidRPr="001336C6">
        <w:rPr>
          <w:sz w:val="28"/>
          <w:szCs w:val="28"/>
        </w:rPr>
        <w:t>.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 w:rsidRPr="001336C6">
        <w:rPr>
          <w:sz w:val="28"/>
          <w:szCs w:val="28"/>
        </w:rPr>
        <w:t xml:space="preserve">Система оповещения </w:t>
      </w:r>
      <w:r>
        <w:rPr>
          <w:sz w:val="28"/>
          <w:szCs w:val="28"/>
        </w:rPr>
        <w:t>гражданской обороны (далее также – ГО)</w:t>
      </w:r>
      <w:r w:rsidRPr="001336C6">
        <w:rPr>
          <w:sz w:val="28"/>
          <w:szCs w:val="28"/>
        </w:rPr>
        <w:t xml:space="preserve"> – это совокупность средств и способов доведения до органов управления, сил ГО и населения распоряжений и сигналов оповещения.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 w:rsidRPr="001336C6">
        <w:rPr>
          <w:sz w:val="28"/>
          <w:szCs w:val="28"/>
        </w:rPr>
        <w:t xml:space="preserve">В организации, которая будет осуществлять работы по содержанию намечаемой к строительству автомобильной дороги, в порядке, установленном федеральными законами и иными нормативными правовыми актами </w:t>
      </w:r>
      <w:r w:rsidRPr="001336C6">
        <w:rPr>
          <w:sz w:val="28"/>
          <w:szCs w:val="28"/>
        </w:rPr>
        <w:lastRenderedPageBreak/>
        <w:t>Российской Федерации, регулирующими вопросы организации и ведения ГО, должна действовать объектовая система управления ГО, включающая органы (структурное подразделение) и пункт управления, системы оповещения и связи.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 w:rsidRPr="001336C6">
        <w:rPr>
          <w:sz w:val="28"/>
          <w:szCs w:val="28"/>
        </w:rPr>
        <w:t>Руководство гражданской обороной в дорожном ремонтно-строительном управлении осуществляет руководитель, который является по должности начальником гражданской обороны (НГО) и несет персональную ответственность за организацию и проведение мероприятий по гражданской обороне на предприятии.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 w:rsidRPr="001336C6">
        <w:rPr>
          <w:sz w:val="28"/>
          <w:szCs w:val="28"/>
        </w:rPr>
        <w:t>Объектовые авар</w:t>
      </w:r>
      <w:r>
        <w:rPr>
          <w:sz w:val="28"/>
          <w:szCs w:val="28"/>
        </w:rPr>
        <w:t>ийно-спасательные формирования ДРСУ</w:t>
      </w:r>
      <w:r w:rsidRPr="001336C6">
        <w:rPr>
          <w:sz w:val="28"/>
          <w:szCs w:val="28"/>
        </w:rPr>
        <w:t xml:space="preserve"> предназначены для выполнения специальных мероприятий в ходе аварийно-восстановительных и других неотложных работ на участках автомобильных дорог, обслуживаемых предприятием. 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 w:rsidRPr="001336C6">
        <w:rPr>
          <w:sz w:val="28"/>
          <w:szCs w:val="28"/>
        </w:rPr>
        <w:t>Вид и количество формирований предприятия определ</w:t>
      </w:r>
      <w:r>
        <w:rPr>
          <w:sz w:val="28"/>
          <w:szCs w:val="28"/>
        </w:rPr>
        <w:t>яются</w:t>
      </w:r>
      <w:r w:rsidRPr="001336C6">
        <w:rPr>
          <w:sz w:val="28"/>
          <w:szCs w:val="28"/>
        </w:rPr>
        <w:t xml:space="preserve"> с учетом особенностей его производственной деятельности в мирное и в военное время, наличия людских ресурсов, специальной техники и имущества, запасов материально-технических средств, а также объема и характера задач, возлагаемых на объектовые аварийно-спасательные формирования в соответствии с объектовыми планами гражданской обороны.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 w:rsidRPr="001336C6">
        <w:rPr>
          <w:sz w:val="28"/>
          <w:szCs w:val="28"/>
        </w:rPr>
        <w:t xml:space="preserve">Объектовая система оповещения ГО ДРСУ представляет собой организационно-техническое объединение сил и специальных технических средств оповещения, сетей вещания, каналов сети связи общего пользования и ведомственных сетей связи, </w:t>
      </w:r>
      <w:r>
        <w:rPr>
          <w:sz w:val="28"/>
          <w:szCs w:val="28"/>
        </w:rPr>
        <w:t xml:space="preserve">которые </w:t>
      </w:r>
      <w:r w:rsidRPr="001336C6">
        <w:rPr>
          <w:sz w:val="28"/>
          <w:szCs w:val="28"/>
        </w:rPr>
        <w:t xml:space="preserve">обеспечивают функционирование системы управления ГО объекта, и является составной частью местной системы оповещения ГО. </w:t>
      </w: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  <w:r w:rsidRPr="001336C6">
        <w:rPr>
          <w:sz w:val="28"/>
          <w:szCs w:val="28"/>
        </w:rPr>
        <w:t xml:space="preserve">Решения по объектовой системе оповещения ГО и системе управления ГО учитывают особенности строительства и </w:t>
      </w:r>
      <w:proofErr w:type="gramStart"/>
      <w:r w:rsidRPr="001336C6">
        <w:rPr>
          <w:sz w:val="28"/>
          <w:szCs w:val="28"/>
        </w:rPr>
        <w:t>эксплуатации</w:t>
      </w:r>
      <w:proofErr w:type="gramEnd"/>
      <w:r w:rsidRPr="001336C6">
        <w:rPr>
          <w:sz w:val="28"/>
          <w:szCs w:val="28"/>
        </w:rPr>
        <w:t xml:space="preserve"> автомобильных дорог, представляющих собой линейные сооружения значительной протяженности</w:t>
      </w:r>
      <w:r>
        <w:rPr>
          <w:sz w:val="28"/>
          <w:szCs w:val="28"/>
        </w:rPr>
        <w:t>.</w:t>
      </w:r>
    </w:p>
    <w:p w:rsidR="000E52F1" w:rsidRDefault="000E52F1" w:rsidP="000E52F1">
      <w:pPr>
        <w:ind w:firstLine="709"/>
        <w:jc w:val="both"/>
        <w:rPr>
          <w:sz w:val="28"/>
          <w:szCs w:val="28"/>
        </w:rPr>
      </w:pPr>
    </w:p>
    <w:p w:rsidR="000E52F1" w:rsidRPr="001336C6" w:rsidRDefault="000E52F1" w:rsidP="000E52F1">
      <w:pPr>
        <w:ind w:firstLine="709"/>
        <w:jc w:val="both"/>
        <w:rPr>
          <w:sz w:val="28"/>
          <w:szCs w:val="28"/>
        </w:rPr>
      </w:pPr>
    </w:p>
    <w:p w:rsidR="000E52F1" w:rsidRPr="00855899" w:rsidRDefault="000E52F1" w:rsidP="000E52F1">
      <w:pPr>
        <w:jc w:val="both"/>
        <w:rPr>
          <w:sz w:val="28"/>
          <w:szCs w:val="28"/>
        </w:rPr>
      </w:pPr>
      <w:proofErr w:type="gramStart"/>
      <w:r w:rsidRPr="00855899">
        <w:rPr>
          <w:sz w:val="28"/>
          <w:szCs w:val="28"/>
        </w:rPr>
        <w:t>Исполняющий</w:t>
      </w:r>
      <w:proofErr w:type="gramEnd"/>
      <w:r w:rsidRPr="00855899">
        <w:rPr>
          <w:sz w:val="28"/>
          <w:szCs w:val="28"/>
        </w:rPr>
        <w:t xml:space="preserve"> обязанности</w:t>
      </w:r>
    </w:p>
    <w:p w:rsidR="000E52F1" w:rsidRPr="00855899" w:rsidRDefault="000E52F1" w:rsidP="000E52F1">
      <w:pPr>
        <w:jc w:val="both"/>
        <w:rPr>
          <w:sz w:val="28"/>
          <w:szCs w:val="28"/>
        </w:rPr>
      </w:pPr>
      <w:r w:rsidRPr="00855899">
        <w:rPr>
          <w:sz w:val="28"/>
          <w:szCs w:val="28"/>
        </w:rPr>
        <w:t xml:space="preserve">начальника управления архитектуры </w:t>
      </w:r>
    </w:p>
    <w:p w:rsidR="000E52F1" w:rsidRPr="00855899" w:rsidRDefault="000E52F1" w:rsidP="000E52F1">
      <w:pPr>
        <w:jc w:val="both"/>
        <w:rPr>
          <w:sz w:val="28"/>
          <w:szCs w:val="28"/>
        </w:rPr>
      </w:pPr>
      <w:r w:rsidRPr="00855899">
        <w:rPr>
          <w:sz w:val="28"/>
          <w:szCs w:val="28"/>
        </w:rPr>
        <w:t>и градостроительства администрации</w:t>
      </w:r>
    </w:p>
    <w:p w:rsidR="000E52F1" w:rsidRPr="00855899" w:rsidRDefault="000E52F1" w:rsidP="000E52F1">
      <w:pPr>
        <w:jc w:val="both"/>
        <w:rPr>
          <w:sz w:val="28"/>
          <w:szCs w:val="28"/>
        </w:rPr>
      </w:pPr>
      <w:r w:rsidRPr="00855899">
        <w:rPr>
          <w:sz w:val="28"/>
          <w:szCs w:val="28"/>
        </w:rPr>
        <w:t>муниципального образования</w:t>
      </w:r>
    </w:p>
    <w:p w:rsidR="000E52F1" w:rsidRDefault="000E52F1" w:rsidP="000E52F1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город-курорт Геленджик –</w:t>
      </w:r>
    </w:p>
    <w:p w:rsidR="000E52F1" w:rsidRPr="00855899" w:rsidRDefault="000E52F1" w:rsidP="000E52F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главного архитектора,</w:t>
      </w:r>
    </w:p>
    <w:p w:rsidR="000E52F1" w:rsidRPr="00C93A60" w:rsidRDefault="000E52F1" w:rsidP="000E52F1">
      <w:pPr>
        <w:jc w:val="both"/>
        <w:rPr>
          <w:spacing w:val="-1"/>
          <w:sz w:val="28"/>
          <w:szCs w:val="28"/>
        </w:rPr>
      </w:pPr>
      <w:r w:rsidRPr="00855899">
        <w:rPr>
          <w:sz w:val="28"/>
          <w:szCs w:val="28"/>
        </w:rPr>
        <w:t>заместител</w:t>
      </w:r>
      <w:r>
        <w:rPr>
          <w:sz w:val="28"/>
          <w:szCs w:val="28"/>
        </w:rPr>
        <w:t>я</w:t>
      </w:r>
      <w:r w:rsidRPr="00855899">
        <w:rPr>
          <w:sz w:val="28"/>
          <w:szCs w:val="28"/>
        </w:rPr>
        <w:t xml:space="preserve"> председателя комиссии                                                  </w:t>
      </w:r>
      <w:r>
        <w:rPr>
          <w:sz w:val="28"/>
          <w:szCs w:val="28"/>
        </w:rPr>
        <w:t>Н.В. Мальцева</w:t>
      </w:r>
    </w:p>
    <w:p w:rsidR="000E52F1" w:rsidRPr="00C93A60" w:rsidRDefault="000E52F1" w:rsidP="000E52F1">
      <w:pPr>
        <w:pStyle w:val="af"/>
        <w:ind w:firstLine="0"/>
        <w:rPr>
          <w:spacing w:val="-1"/>
          <w:sz w:val="28"/>
          <w:szCs w:val="28"/>
        </w:rPr>
      </w:pPr>
    </w:p>
    <w:p w:rsidR="000E52F1" w:rsidRPr="001336C6" w:rsidRDefault="000E52F1" w:rsidP="000E52F1">
      <w:pPr>
        <w:jc w:val="both"/>
        <w:rPr>
          <w:sz w:val="28"/>
          <w:szCs w:val="28"/>
        </w:rPr>
      </w:pPr>
    </w:p>
    <w:p w:rsidR="000E52F1" w:rsidRPr="00E07DA9" w:rsidRDefault="000E52F1" w:rsidP="00E07DA9">
      <w:pPr>
        <w:jc w:val="both"/>
      </w:pPr>
    </w:p>
    <w:sectPr w:rsidR="000E52F1" w:rsidRPr="00E07DA9" w:rsidSect="003A49D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0A0" w:rsidRDefault="00DF00A0" w:rsidP="009043E1">
      <w:r>
        <w:separator/>
      </w:r>
    </w:p>
  </w:endnote>
  <w:endnote w:type="continuationSeparator" w:id="0">
    <w:p w:rsidR="00DF00A0" w:rsidRDefault="00DF00A0" w:rsidP="00904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0A0" w:rsidRDefault="00DF00A0" w:rsidP="009043E1">
      <w:r>
        <w:separator/>
      </w:r>
    </w:p>
  </w:footnote>
  <w:footnote w:type="continuationSeparator" w:id="0">
    <w:p w:rsidR="00DF00A0" w:rsidRDefault="00DF00A0" w:rsidP="009043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946" w:rsidRDefault="008D200A" w:rsidP="00F224C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F1946" w:rsidRDefault="00DF00A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5903571"/>
      <w:docPartObj>
        <w:docPartGallery w:val="Page Numbers (Top of Page)"/>
        <w:docPartUnique/>
      </w:docPartObj>
    </w:sdtPr>
    <w:sdtEndPr/>
    <w:sdtContent>
      <w:p w:rsidR="009043E1" w:rsidRDefault="009043E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6F1">
          <w:rPr>
            <w:noProof/>
          </w:rPr>
          <w:t>2</w:t>
        </w:r>
        <w:r>
          <w:fldChar w:fldCharType="end"/>
        </w:r>
      </w:p>
    </w:sdtContent>
  </w:sdt>
  <w:p w:rsidR="001F1946" w:rsidRPr="00AF6C57" w:rsidRDefault="00DF00A0" w:rsidP="00793DA6">
    <w:pPr>
      <w:pStyle w:val="a4"/>
      <w:jc w:val="center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ABD"/>
    <w:rsid w:val="00080453"/>
    <w:rsid w:val="000A394C"/>
    <w:rsid w:val="000E52F1"/>
    <w:rsid w:val="001431F0"/>
    <w:rsid w:val="00156084"/>
    <w:rsid w:val="001761D0"/>
    <w:rsid w:val="002374F7"/>
    <w:rsid w:val="00296A0A"/>
    <w:rsid w:val="00345EAE"/>
    <w:rsid w:val="003A49D0"/>
    <w:rsid w:val="00437ABD"/>
    <w:rsid w:val="00506F36"/>
    <w:rsid w:val="006530BE"/>
    <w:rsid w:val="007876F1"/>
    <w:rsid w:val="007F7767"/>
    <w:rsid w:val="00852CAB"/>
    <w:rsid w:val="008D200A"/>
    <w:rsid w:val="009043E1"/>
    <w:rsid w:val="00A1411D"/>
    <w:rsid w:val="00A52134"/>
    <w:rsid w:val="00AC72E6"/>
    <w:rsid w:val="00B24127"/>
    <w:rsid w:val="00B41144"/>
    <w:rsid w:val="00B55D9C"/>
    <w:rsid w:val="00BF05CD"/>
    <w:rsid w:val="00C6257A"/>
    <w:rsid w:val="00C804B3"/>
    <w:rsid w:val="00D93BEE"/>
    <w:rsid w:val="00DF00A0"/>
    <w:rsid w:val="00E07DA9"/>
    <w:rsid w:val="00EA1283"/>
    <w:rsid w:val="00EA77C6"/>
    <w:rsid w:val="00EB3ED7"/>
    <w:rsid w:val="00EB4EAE"/>
    <w:rsid w:val="00EE2871"/>
    <w:rsid w:val="00F0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3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043E1"/>
    <w:pPr>
      <w:keepNext/>
      <w:numPr>
        <w:ilvl w:val="1"/>
        <w:numId w:val="1"/>
      </w:numPr>
      <w:spacing w:before="360" w:after="360"/>
      <w:ind w:right="533"/>
      <w:jc w:val="center"/>
      <w:outlineLvl w:val="1"/>
    </w:pPr>
    <w:rPr>
      <w:b/>
      <w:bCs/>
      <w:sz w:val="22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9043E1"/>
    <w:pPr>
      <w:keepNext/>
      <w:numPr>
        <w:ilvl w:val="2"/>
        <w:numId w:val="1"/>
      </w:numPr>
      <w:tabs>
        <w:tab w:val="left" w:pos="2340"/>
      </w:tabs>
      <w:spacing w:before="240" w:after="120"/>
      <w:ind w:left="900"/>
      <w:outlineLvl w:val="2"/>
    </w:pPr>
    <w:rPr>
      <w:b/>
      <w:bCs/>
      <w:sz w:val="20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9043E1"/>
    <w:rPr>
      <w:rFonts w:ascii="Times New Roman" w:eastAsia="Times New Roman" w:hAnsi="Times New Roman" w:cs="Times New Roman"/>
      <w:b/>
      <w:bCs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9043E1"/>
    <w:rPr>
      <w:rFonts w:ascii="Times New Roman" w:eastAsia="Times New Roman" w:hAnsi="Times New Roman" w:cs="Times New Roman"/>
      <w:b/>
      <w:bCs/>
      <w:sz w:val="20"/>
      <w:szCs w:val="26"/>
      <w:lang w:eastAsia="ar-SA"/>
    </w:rPr>
  </w:style>
  <w:style w:type="paragraph" w:styleId="a4">
    <w:name w:val="header"/>
    <w:basedOn w:val="a"/>
    <w:link w:val="a5"/>
    <w:uiPriority w:val="99"/>
    <w:rsid w:val="009043E1"/>
    <w:pPr>
      <w:widowControl w:val="0"/>
      <w:tabs>
        <w:tab w:val="center" w:pos="4677"/>
        <w:tab w:val="right" w:pos="9355"/>
      </w:tabs>
      <w:suppressAutoHyphens/>
    </w:pPr>
    <w:rPr>
      <w:rFonts w:ascii="Arial" w:eastAsia="Arial Unicode MS" w:hAnsi="Arial"/>
      <w:kern w:val="1"/>
      <w:sz w:val="20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9043E1"/>
    <w:rPr>
      <w:rFonts w:ascii="Arial" w:eastAsia="Arial Unicode MS" w:hAnsi="Arial" w:cs="Times New Roman"/>
      <w:kern w:val="1"/>
      <w:sz w:val="20"/>
      <w:szCs w:val="24"/>
    </w:rPr>
  </w:style>
  <w:style w:type="character" w:styleId="a6">
    <w:name w:val="page number"/>
    <w:basedOn w:val="a0"/>
    <w:uiPriority w:val="99"/>
    <w:rsid w:val="009043E1"/>
  </w:style>
  <w:style w:type="paragraph" w:customStyle="1" w:styleId="ConsPlusCell">
    <w:name w:val="ConsPlusCell"/>
    <w:rsid w:val="009043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043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043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3A49D0"/>
    <w:rPr>
      <w:color w:val="0000FF"/>
      <w:u w:val="single"/>
    </w:rPr>
  </w:style>
  <w:style w:type="paragraph" w:styleId="aa">
    <w:name w:val="No Spacing"/>
    <w:uiPriority w:val="1"/>
    <w:qFormat/>
    <w:rsid w:val="00E07DA9"/>
    <w:pPr>
      <w:spacing w:after="0" w:line="240" w:lineRule="auto"/>
    </w:pPr>
  </w:style>
  <w:style w:type="paragraph" w:styleId="ab">
    <w:name w:val="Body Text"/>
    <w:basedOn w:val="a"/>
    <w:link w:val="ac"/>
    <w:semiHidden/>
    <w:unhideWhenUsed/>
    <w:rsid w:val="007F7767"/>
    <w:pPr>
      <w:suppressAutoHyphens/>
      <w:jc w:val="both"/>
    </w:pPr>
    <w:rPr>
      <w:szCs w:val="20"/>
      <w:lang w:eastAsia="ar-SA"/>
    </w:rPr>
  </w:style>
  <w:style w:type="character" w:customStyle="1" w:styleId="ac">
    <w:name w:val="Основной текст Знак"/>
    <w:basedOn w:val="a0"/>
    <w:link w:val="ab"/>
    <w:semiHidden/>
    <w:rsid w:val="007F776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C6257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6257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">
    <w:name w:val="Записка"/>
    <w:basedOn w:val="a"/>
    <w:link w:val="1"/>
    <w:rsid w:val="000E52F1"/>
    <w:pPr>
      <w:ind w:firstLine="720"/>
      <w:jc w:val="both"/>
    </w:pPr>
    <w:rPr>
      <w:szCs w:val="20"/>
    </w:rPr>
  </w:style>
  <w:style w:type="character" w:customStyle="1" w:styleId="1">
    <w:name w:val="Записка Знак1"/>
    <w:link w:val="af"/>
    <w:locked/>
    <w:rsid w:val="000E52F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3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043E1"/>
    <w:pPr>
      <w:keepNext/>
      <w:numPr>
        <w:ilvl w:val="1"/>
        <w:numId w:val="1"/>
      </w:numPr>
      <w:spacing w:before="360" w:after="360"/>
      <w:ind w:right="533"/>
      <w:jc w:val="center"/>
      <w:outlineLvl w:val="1"/>
    </w:pPr>
    <w:rPr>
      <w:b/>
      <w:bCs/>
      <w:sz w:val="22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9043E1"/>
    <w:pPr>
      <w:keepNext/>
      <w:numPr>
        <w:ilvl w:val="2"/>
        <w:numId w:val="1"/>
      </w:numPr>
      <w:tabs>
        <w:tab w:val="left" w:pos="2340"/>
      </w:tabs>
      <w:spacing w:before="240" w:after="120"/>
      <w:ind w:left="900"/>
      <w:outlineLvl w:val="2"/>
    </w:pPr>
    <w:rPr>
      <w:b/>
      <w:bCs/>
      <w:sz w:val="20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9043E1"/>
    <w:rPr>
      <w:rFonts w:ascii="Times New Roman" w:eastAsia="Times New Roman" w:hAnsi="Times New Roman" w:cs="Times New Roman"/>
      <w:b/>
      <w:bCs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9043E1"/>
    <w:rPr>
      <w:rFonts w:ascii="Times New Roman" w:eastAsia="Times New Roman" w:hAnsi="Times New Roman" w:cs="Times New Roman"/>
      <w:b/>
      <w:bCs/>
      <w:sz w:val="20"/>
      <w:szCs w:val="26"/>
      <w:lang w:eastAsia="ar-SA"/>
    </w:rPr>
  </w:style>
  <w:style w:type="paragraph" w:styleId="a4">
    <w:name w:val="header"/>
    <w:basedOn w:val="a"/>
    <w:link w:val="a5"/>
    <w:uiPriority w:val="99"/>
    <w:rsid w:val="009043E1"/>
    <w:pPr>
      <w:widowControl w:val="0"/>
      <w:tabs>
        <w:tab w:val="center" w:pos="4677"/>
        <w:tab w:val="right" w:pos="9355"/>
      </w:tabs>
      <w:suppressAutoHyphens/>
    </w:pPr>
    <w:rPr>
      <w:rFonts w:ascii="Arial" w:eastAsia="Arial Unicode MS" w:hAnsi="Arial"/>
      <w:kern w:val="1"/>
      <w:sz w:val="20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9043E1"/>
    <w:rPr>
      <w:rFonts w:ascii="Arial" w:eastAsia="Arial Unicode MS" w:hAnsi="Arial" w:cs="Times New Roman"/>
      <w:kern w:val="1"/>
      <w:sz w:val="20"/>
      <w:szCs w:val="24"/>
    </w:rPr>
  </w:style>
  <w:style w:type="character" w:styleId="a6">
    <w:name w:val="page number"/>
    <w:basedOn w:val="a0"/>
    <w:uiPriority w:val="99"/>
    <w:rsid w:val="009043E1"/>
  </w:style>
  <w:style w:type="paragraph" w:customStyle="1" w:styleId="ConsPlusCell">
    <w:name w:val="ConsPlusCell"/>
    <w:rsid w:val="009043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043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043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3A49D0"/>
    <w:rPr>
      <w:color w:val="0000FF"/>
      <w:u w:val="single"/>
    </w:rPr>
  </w:style>
  <w:style w:type="paragraph" w:styleId="aa">
    <w:name w:val="No Spacing"/>
    <w:uiPriority w:val="1"/>
    <w:qFormat/>
    <w:rsid w:val="00E07DA9"/>
    <w:pPr>
      <w:spacing w:after="0" w:line="240" w:lineRule="auto"/>
    </w:pPr>
  </w:style>
  <w:style w:type="paragraph" w:styleId="ab">
    <w:name w:val="Body Text"/>
    <w:basedOn w:val="a"/>
    <w:link w:val="ac"/>
    <w:semiHidden/>
    <w:unhideWhenUsed/>
    <w:rsid w:val="007F7767"/>
    <w:pPr>
      <w:suppressAutoHyphens/>
      <w:jc w:val="both"/>
    </w:pPr>
    <w:rPr>
      <w:szCs w:val="20"/>
      <w:lang w:eastAsia="ar-SA"/>
    </w:rPr>
  </w:style>
  <w:style w:type="character" w:customStyle="1" w:styleId="ac">
    <w:name w:val="Основной текст Знак"/>
    <w:basedOn w:val="a0"/>
    <w:link w:val="ab"/>
    <w:semiHidden/>
    <w:rsid w:val="007F776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C6257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6257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">
    <w:name w:val="Записка"/>
    <w:basedOn w:val="a"/>
    <w:link w:val="1"/>
    <w:rsid w:val="000E52F1"/>
    <w:pPr>
      <w:ind w:firstLine="720"/>
      <w:jc w:val="both"/>
    </w:pPr>
    <w:rPr>
      <w:szCs w:val="20"/>
    </w:rPr>
  </w:style>
  <w:style w:type="character" w:customStyle="1" w:styleId="1">
    <w:name w:val="Записка Знак1"/>
    <w:link w:val="af"/>
    <w:locked/>
    <w:rsid w:val="000E52F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1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3000</Words>
  <Characters>17106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Матюнина</dc:creator>
  <cp:lastModifiedBy>Антонова Надежда Леонидовна</cp:lastModifiedBy>
  <cp:revision>5</cp:revision>
  <cp:lastPrinted>2020-07-16T09:32:00Z</cp:lastPrinted>
  <dcterms:created xsi:type="dcterms:W3CDTF">2020-07-15T13:50:00Z</dcterms:created>
  <dcterms:modified xsi:type="dcterms:W3CDTF">2020-07-29T14:00:00Z</dcterms:modified>
</cp:coreProperties>
</file>